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3CB" w:rsidRDefault="00E633CB">
      <w:pPr>
        <w:pStyle w:val="ConsPlusNormal"/>
        <w:widowControl/>
        <w:ind w:firstLine="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E633CB" w:rsidRDefault="00E633CB">
      <w:pPr>
        <w:pStyle w:val="ConsPlusNormal"/>
        <w:widowControl/>
        <w:ind w:firstLine="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633CB" w:rsidRDefault="00E633CB">
      <w:pPr>
        <w:pStyle w:val="ConsPlusNormal"/>
        <w:widowControl/>
        <w:ind w:firstLine="540"/>
        <w:jc w:val="center"/>
        <w:rPr>
          <w:rFonts w:ascii="Times New Roman" w:hAnsi="Times New Roman" w:cs="Times New Roman"/>
          <w:sz w:val="24"/>
          <w:szCs w:val="24"/>
        </w:rPr>
      </w:pPr>
    </w:p>
    <w:p w:rsidR="00E633CB" w:rsidRDefault="00E633CB">
      <w:pPr>
        <w:pStyle w:val="ConsPlusNormal"/>
        <w:widowControl/>
        <w:ind w:firstLine="540"/>
        <w:jc w:val="center"/>
        <w:rPr>
          <w:rFonts w:ascii="Times New Roman" w:hAnsi="Times New Roman" w:cs="Times New Roman"/>
          <w:b/>
          <w:sz w:val="26"/>
          <w:szCs w:val="26"/>
        </w:rPr>
      </w:pPr>
      <w:r>
        <w:rPr>
          <w:rFonts w:ascii="Times New Roman" w:hAnsi="Times New Roman" w:cs="Times New Roman"/>
          <w:b/>
          <w:sz w:val="26"/>
          <w:szCs w:val="26"/>
        </w:rPr>
        <w:t>Объявление о приеме документов</w:t>
      </w:r>
    </w:p>
    <w:p w:rsidR="00E633CB" w:rsidRDefault="00E633CB">
      <w:pPr>
        <w:pStyle w:val="ConsPlusNormal"/>
        <w:widowControl/>
        <w:ind w:firstLine="540"/>
        <w:jc w:val="center"/>
        <w:rPr>
          <w:rFonts w:ascii="Times New Roman" w:hAnsi="Times New Roman" w:cs="Times New Roman"/>
          <w:sz w:val="26"/>
          <w:szCs w:val="26"/>
        </w:rPr>
      </w:pPr>
      <w:r>
        <w:rPr>
          <w:rFonts w:ascii="Times New Roman" w:hAnsi="Times New Roman" w:cs="Times New Roman"/>
          <w:sz w:val="26"/>
          <w:szCs w:val="26"/>
        </w:rPr>
        <w:t xml:space="preserve"> для участия в конкурсе №____на замещение вакантных должностей государственной гражданской службы Российской Федерации в Межрайонной инспекции Федеральной налоговой службы № 10  по Республике Карелия</w:t>
      </w:r>
    </w:p>
    <w:p w:rsidR="00E633CB" w:rsidRDefault="00E633CB">
      <w:pPr>
        <w:pStyle w:val="ConsPlusNormal"/>
        <w:widowControl/>
        <w:ind w:firstLine="540"/>
        <w:jc w:val="center"/>
        <w:rPr>
          <w:rFonts w:ascii="Times New Roman" w:hAnsi="Times New Roman" w:cs="Times New Roman"/>
          <w:sz w:val="26"/>
          <w:szCs w:val="26"/>
        </w:rPr>
      </w:pPr>
    </w:p>
    <w:p w:rsidR="00E633CB" w:rsidRDefault="00E633CB">
      <w:pPr>
        <w:pStyle w:val="ConsPlusNonformat"/>
        <w:widowControl/>
        <w:ind w:left="-720" w:firstLine="1080"/>
        <w:jc w:val="both"/>
        <w:rPr>
          <w:rFonts w:ascii="Times New Roman" w:hAnsi="Times New Roman" w:cs="Times New Roman"/>
          <w:sz w:val="26"/>
          <w:szCs w:val="26"/>
        </w:rPr>
      </w:pPr>
      <w:r>
        <w:rPr>
          <w:rFonts w:ascii="Times New Roman" w:hAnsi="Times New Roman" w:cs="Times New Roman"/>
          <w:sz w:val="26"/>
          <w:szCs w:val="26"/>
        </w:rPr>
        <w:t xml:space="preserve">Межрайонная инспекция Федеральной налоговой службы № 10  по Республике Карелия в лице начальника Инспекции </w:t>
      </w:r>
      <w:r w:rsidR="00943935">
        <w:rPr>
          <w:rFonts w:ascii="Times New Roman" w:hAnsi="Times New Roman" w:cs="Times New Roman"/>
          <w:b/>
          <w:sz w:val="26"/>
          <w:szCs w:val="26"/>
        </w:rPr>
        <w:t>Ермакова Олега Александровича</w:t>
      </w:r>
      <w:r>
        <w:rPr>
          <w:rFonts w:ascii="Times New Roman" w:hAnsi="Times New Roman" w:cs="Times New Roman"/>
          <w:sz w:val="26"/>
          <w:szCs w:val="26"/>
        </w:rPr>
        <w:t>, действующе</w:t>
      </w:r>
      <w:r w:rsidR="00943935">
        <w:rPr>
          <w:rFonts w:ascii="Times New Roman" w:hAnsi="Times New Roman" w:cs="Times New Roman"/>
          <w:sz w:val="26"/>
          <w:szCs w:val="26"/>
        </w:rPr>
        <w:t>го</w:t>
      </w:r>
      <w:r>
        <w:rPr>
          <w:rFonts w:ascii="Times New Roman" w:hAnsi="Times New Roman" w:cs="Times New Roman"/>
          <w:sz w:val="26"/>
          <w:szCs w:val="26"/>
        </w:rPr>
        <w:t xml:space="preserve"> на основании</w:t>
      </w:r>
      <w:r w:rsidR="00787EA4" w:rsidRPr="00B33910">
        <w:rPr>
          <w:rFonts w:ascii="Times New Roman" w:hAnsi="Times New Roman" w:cs="Times New Roman"/>
          <w:i/>
          <w:sz w:val="25"/>
          <w:szCs w:val="25"/>
        </w:rPr>
        <w:t xml:space="preserve"> </w:t>
      </w:r>
      <w:r w:rsidR="00787EA4" w:rsidRPr="00B33910">
        <w:rPr>
          <w:rFonts w:ascii="Times New Roman" w:hAnsi="Times New Roman" w:cs="Times New Roman"/>
          <w:i/>
          <w:sz w:val="26"/>
          <w:szCs w:val="26"/>
        </w:rPr>
        <w:t xml:space="preserve"> </w:t>
      </w:r>
      <w:r w:rsidR="00787EA4" w:rsidRPr="00787EA4">
        <w:rPr>
          <w:rFonts w:ascii="Times New Roman" w:hAnsi="Times New Roman" w:cs="Times New Roman"/>
          <w:sz w:val="26"/>
          <w:szCs w:val="26"/>
        </w:rPr>
        <w:t>Приказа ФНС России от 12.07.2012 № ММВ-10-4/769@ и</w:t>
      </w:r>
      <w:r w:rsidR="00787EA4">
        <w:rPr>
          <w:rFonts w:ascii="Times New Roman" w:hAnsi="Times New Roman" w:cs="Times New Roman"/>
          <w:i/>
          <w:sz w:val="26"/>
          <w:szCs w:val="26"/>
        </w:rPr>
        <w:t xml:space="preserve"> </w:t>
      </w:r>
      <w:r>
        <w:rPr>
          <w:rFonts w:ascii="Times New Roman" w:hAnsi="Times New Roman" w:cs="Times New Roman"/>
          <w:sz w:val="26"/>
          <w:szCs w:val="26"/>
        </w:rPr>
        <w:t xml:space="preserve">Положения о Межрайонной инспекции Федеральной налоговой службы № 10  по Республике Карелия, утвержденного руководителем Управления Федеральной налоговой службы по Республике Карелия </w:t>
      </w:r>
      <w:r w:rsidRPr="00B95EA5">
        <w:rPr>
          <w:rFonts w:ascii="Times New Roman" w:hAnsi="Times New Roman" w:cs="Times New Roman"/>
          <w:sz w:val="26"/>
          <w:szCs w:val="26"/>
        </w:rPr>
        <w:t xml:space="preserve">от </w:t>
      </w:r>
      <w:r w:rsidR="00B95EA5" w:rsidRPr="00B95EA5">
        <w:rPr>
          <w:rFonts w:ascii="Times New Roman" w:hAnsi="Times New Roman" w:cs="Times New Roman"/>
          <w:sz w:val="26"/>
          <w:szCs w:val="26"/>
        </w:rPr>
        <w:t>02.10</w:t>
      </w:r>
      <w:r w:rsidRPr="00B95EA5">
        <w:rPr>
          <w:rFonts w:ascii="Times New Roman" w:hAnsi="Times New Roman" w:cs="Times New Roman"/>
          <w:sz w:val="26"/>
          <w:szCs w:val="26"/>
        </w:rPr>
        <w:t>.2018</w:t>
      </w:r>
      <w:r w:rsidR="00B95EA5" w:rsidRPr="00B95EA5">
        <w:rPr>
          <w:rFonts w:ascii="Times New Roman" w:hAnsi="Times New Roman" w:cs="Times New Roman"/>
          <w:bCs/>
          <w:sz w:val="26"/>
          <w:szCs w:val="26"/>
        </w:rPr>
        <w:t xml:space="preserve"> </w:t>
      </w:r>
      <w:r>
        <w:rPr>
          <w:rFonts w:ascii="Times New Roman" w:hAnsi="Times New Roman" w:cs="Times New Roman"/>
          <w:sz w:val="26"/>
          <w:szCs w:val="26"/>
        </w:rPr>
        <w:t xml:space="preserve">объявляет о приеме документов для участия в конкурсе на замещение вакантных должностей: </w:t>
      </w:r>
    </w:p>
    <w:p w:rsidR="00E633CB" w:rsidRDefault="00E633CB">
      <w:pPr>
        <w:pStyle w:val="ConsPlusNonformat"/>
        <w:widowControl/>
        <w:ind w:left="-720" w:firstLine="1080"/>
        <w:jc w:val="both"/>
        <w:rPr>
          <w:rFonts w:ascii="Times New Roman" w:hAnsi="Times New Roman" w:cs="Times New Roman"/>
          <w:sz w:val="24"/>
          <w:szCs w:val="24"/>
        </w:rPr>
      </w:pPr>
    </w:p>
    <w:tbl>
      <w:tblPr>
        <w:tblW w:w="10260" w:type="dxa"/>
        <w:tblInd w:w="-6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269"/>
        <w:gridCol w:w="2956"/>
        <w:gridCol w:w="1606"/>
        <w:gridCol w:w="3429"/>
      </w:tblGrid>
      <w:tr w:rsidR="00E633CB" w:rsidTr="00A66AA9">
        <w:tc>
          <w:tcPr>
            <w:tcW w:w="2269" w:type="dxa"/>
            <w:tcMar>
              <w:left w:w="108" w:type="dxa"/>
            </w:tcMar>
          </w:tcPr>
          <w:p w:rsidR="00E633CB" w:rsidRPr="00B95EA5" w:rsidRDefault="00E633CB">
            <w:pPr>
              <w:pStyle w:val="ConsPlusNonformat"/>
              <w:widowControl/>
              <w:jc w:val="center"/>
              <w:rPr>
                <w:rFonts w:ascii="Times New Roman" w:hAnsi="Times New Roman" w:cs="Times New Roman"/>
                <w:b/>
                <w:bCs/>
                <w:sz w:val="26"/>
                <w:szCs w:val="26"/>
              </w:rPr>
            </w:pPr>
            <w:r w:rsidRPr="00B95EA5">
              <w:rPr>
                <w:rFonts w:ascii="Times New Roman" w:hAnsi="Times New Roman" w:cs="Times New Roman"/>
                <w:b/>
                <w:bCs/>
                <w:sz w:val="26"/>
                <w:szCs w:val="26"/>
              </w:rPr>
              <w:t>Наименование отдела</w:t>
            </w:r>
          </w:p>
        </w:tc>
        <w:tc>
          <w:tcPr>
            <w:tcW w:w="2956" w:type="dxa"/>
            <w:tcMar>
              <w:left w:w="108" w:type="dxa"/>
            </w:tcMar>
          </w:tcPr>
          <w:p w:rsidR="00E633CB" w:rsidRPr="00B95EA5" w:rsidRDefault="00E633CB">
            <w:pPr>
              <w:pStyle w:val="ConsPlusNonformat"/>
              <w:widowControl/>
              <w:jc w:val="center"/>
              <w:rPr>
                <w:rFonts w:ascii="Times New Roman" w:hAnsi="Times New Roman" w:cs="Times New Roman"/>
                <w:b/>
                <w:bCs/>
                <w:sz w:val="26"/>
                <w:szCs w:val="26"/>
              </w:rPr>
            </w:pPr>
            <w:r w:rsidRPr="00B95EA5">
              <w:rPr>
                <w:rFonts w:ascii="Times New Roman" w:hAnsi="Times New Roman" w:cs="Times New Roman"/>
                <w:b/>
                <w:bCs/>
                <w:sz w:val="26"/>
                <w:szCs w:val="26"/>
              </w:rPr>
              <w:t>Наименование вакантной должности</w:t>
            </w:r>
          </w:p>
        </w:tc>
        <w:tc>
          <w:tcPr>
            <w:tcW w:w="1606" w:type="dxa"/>
            <w:tcMar>
              <w:left w:w="108" w:type="dxa"/>
            </w:tcMar>
          </w:tcPr>
          <w:p w:rsidR="00E633CB" w:rsidRPr="00B95EA5" w:rsidRDefault="00E633CB">
            <w:pPr>
              <w:pStyle w:val="ConsPlusNonformat"/>
              <w:widowControl/>
              <w:jc w:val="center"/>
              <w:rPr>
                <w:rFonts w:ascii="Times New Roman" w:hAnsi="Times New Roman" w:cs="Times New Roman"/>
                <w:b/>
                <w:bCs/>
                <w:sz w:val="26"/>
                <w:szCs w:val="26"/>
              </w:rPr>
            </w:pPr>
            <w:r w:rsidRPr="00B95EA5">
              <w:rPr>
                <w:rFonts w:ascii="Times New Roman" w:hAnsi="Times New Roman" w:cs="Times New Roman"/>
                <w:b/>
                <w:bCs/>
                <w:sz w:val="26"/>
                <w:szCs w:val="26"/>
              </w:rPr>
              <w:t>Количество вакантных должностей</w:t>
            </w:r>
          </w:p>
        </w:tc>
        <w:tc>
          <w:tcPr>
            <w:tcW w:w="3429" w:type="dxa"/>
            <w:tcMar>
              <w:left w:w="108" w:type="dxa"/>
            </w:tcMar>
          </w:tcPr>
          <w:p w:rsidR="00E633CB" w:rsidRPr="00B95EA5" w:rsidRDefault="00E633CB">
            <w:pPr>
              <w:pStyle w:val="ConsPlusNonformat"/>
              <w:widowControl/>
              <w:jc w:val="center"/>
              <w:rPr>
                <w:rFonts w:ascii="Times New Roman" w:hAnsi="Times New Roman" w:cs="Times New Roman"/>
                <w:b/>
                <w:bCs/>
                <w:sz w:val="26"/>
                <w:szCs w:val="26"/>
              </w:rPr>
            </w:pPr>
            <w:r w:rsidRPr="00B95EA5">
              <w:rPr>
                <w:rFonts w:ascii="Times New Roman" w:hAnsi="Times New Roman" w:cs="Times New Roman"/>
                <w:b/>
                <w:bCs/>
                <w:sz w:val="26"/>
                <w:szCs w:val="26"/>
              </w:rPr>
              <w:t>Квалификационные требования</w:t>
            </w:r>
          </w:p>
        </w:tc>
      </w:tr>
      <w:tr w:rsidR="00E633CB" w:rsidTr="00A66AA9">
        <w:trPr>
          <w:trHeight w:val="752"/>
        </w:trPr>
        <w:tc>
          <w:tcPr>
            <w:tcW w:w="2269" w:type="dxa"/>
            <w:tcMar>
              <w:left w:w="108" w:type="dxa"/>
            </w:tcMar>
          </w:tcPr>
          <w:p w:rsidR="00E633CB" w:rsidRPr="00B95EA5" w:rsidRDefault="00141F54">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Правовой отдел</w:t>
            </w:r>
          </w:p>
        </w:tc>
        <w:tc>
          <w:tcPr>
            <w:tcW w:w="2956" w:type="dxa"/>
            <w:tcMar>
              <w:left w:w="108" w:type="dxa"/>
            </w:tcMar>
          </w:tcPr>
          <w:p w:rsidR="00E633CB" w:rsidRPr="00B95EA5" w:rsidRDefault="00141F54">
            <w:pPr>
              <w:pStyle w:val="ConsPlusNonformat"/>
              <w:widowControl/>
              <w:jc w:val="both"/>
              <w:rPr>
                <w:rFonts w:ascii="Times New Roman" w:hAnsi="Times New Roman" w:cs="Times New Roman"/>
                <w:sz w:val="26"/>
                <w:szCs w:val="26"/>
              </w:rPr>
            </w:pPr>
            <w:r w:rsidRPr="00141F54">
              <w:rPr>
                <w:rFonts w:ascii="Times New Roman" w:hAnsi="Times New Roman" w:cs="Times New Roman"/>
                <w:sz w:val="26"/>
                <w:szCs w:val="26"/>
              </w:rPr>
              <w:t>Главный государственный налоговый инспектор</w:t>
            </w:r>
          </w:p>
        </w:tc>
        <w:tc>
          <w:tcPr>
            <w:tcW w:w="1606" w:type="dxa"/>
            <w:tcMar>
              <w:left w:w="108" w:type="dxa"/>
            </w:tcMar>
          </w:tcPr>
          <w:p w:rsidR="00E633CB" w:rsidRPr="00B95EA5" w:rsidRDefault="00B95EA5">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1</w:t>
            </w:r>
          </w:p>
        </w:tc>
        <w:tc>
          <w:tcPr>
            <w:tcW w:w="3429" w:type="dxa"/>
            <w:tcMar>
              <w:left w:w="108" w:type="dxa"/>
            </w:tcMar>
          </w:tcPr>
          <w:p w:rsidR="0092443D" w:rsidRPr="00B95EA5" w:rsidRDefault="00141F54" w:rsidP="0092443D">
            <w:pPr>
              <w:pStyle w:val="ConsPlusNonformat"/>
              <w:widowControl/>
              <w:jc w:val="both"/>
              <w:rPr>
                <w:rFonts w:ascii="Times New Roman" w:hAnsi="Times New Roman" w:cs="Times New Roman"/>
                <w:sz w:val="26"/>
                <w:szCs w:val="26"/>
              </w:rPr>
            </w:pPr>
            <w:r w:rsidRPr="00141F54">
              <w:rPr>
                <w:rFonts w:ascii="Times New Roman" w:hAnsi="Times New Roman" w:cs="Times New Roman"/>
                <w:sz w:val="26"/>
                <w:szCs w:val="26"/>
              </w:rPr>
              <w:t>Высшее образование не ниже уровня бакалавриат,</w:t>
            </w:r>
            <w:r w:rsidR="0092443D">
              <w:rPr>
                <w:rFonts w:ascii="Times New Roman" w:hAnsi="Times New Roman" w:cs="Times New Roman"/>
                <w:sz w:val="26"/>
                <w:szCs w:val="26"/>
              </w:rPr>
              <w:t xml:space="preserve"> соответствующее направлению деятельности</w:t>
            </w:r>
            <w:r w:rsidR="0092443D" w:rsidRPr="00B95EA5">
              <w:rPr>
                <w:rFonts w:ascii="Times New Roman" w:hAnsi="Times New Roman" w:cs="Times New Roman"/>
                <w:sz w:val="26"/>
                <w:szCs w:val="26"/>
              </w:rPr>
              <w:t xml:space="preserve">; </w:t>
            </w:r>
          </w:p>
          <w:p w:rsidR="00E633CB" w:rsidRDefault="00E633CB">
            <w:pPr>
              <w:pStyle w:val="ConsPlusNonformat"/>
              <w:widowControl/>
              <w:jc w:val="both"/>
              <w:rPr>
                <w:rFonts w:ascii="Times New Roman" w:hAnsi="Times New Roman" w:cs="Times New Roman"/>
                <w:sz w:val="26"/>
                <w:szCs w:val="26"/>
              </w:rPr>
            </w:pPr>
            <w:r w:rsidRPr="00B95EA5">
              <w:rPr>
                <w:rFonts w:ascii="Times New Roman" w:hAnsi="Times New Roman" w:cs="Times New Roman"/>
                <w:sz w:val="26"/>
                <w:szCs w:val="26"/>
              </w:rPr>
              <w:t xml:space="preserve">Без </w:t>
            </w:r>
            <w:r w:rsidR="00921990">
              <w:rPr>
                <w:rFonts w:ascii="Times New Roman" w:hAnsi="Times New Roman" w:cs="Times New Roman"/>
                <w:sz w:val="26"/>
                <w:szCs w:val="26"/>
              </w:rPr>
              <w:t>предъявления требований к стажу государственной; гражданской службы или стажу работы по специальности;</w:t>
            </w:r>
          </w:p>
          <w:p w:rsidR="00E633CB" w:rsidRPr="00B95EA5" w:rsidRDefault="000B4289" w:rsidP="004D5ED1">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т</w:t>
            </w:r>
            <w:r w:rsidR="00921990">
              <w:rPr>
                <w:rFonts w:ascii="Times New Roman" w:hAnsi="Times New Roman" w:cs="Times New Roman"/>
                <w:sz w:val="26"/>
                <w:szCs w:val="26"/>
              </w:rPr>
              <w:t>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w:t>
            </w:r>
            <w:r w:rsidR="004D5ED1">
              <w:rPr>
                <w:rFonts w:ascii="Times New Roman" w:hAnsi="Times New Roman" w:cs="Times New Roman"/>
                <w:sz w:val="26"/>
                <w:szCs w:val="26"/>
              </w:rPr>
              <w:t>ом</w:t>
            </w:r>
            <w:r w:rsidR="00921990">
              <w:rPr>
                <w:rFonts w:ascii="Times New Roman" w:hAnsi="Times New Roman" w:cs="Times New Roman"/>
                <w:sz w:val="26"/>
                <w:szCs w:val="26"/>
              </w:rPr>
              <w:t xml:space="preserve"> по вакантной должности. (</w:t>
            </w:r>
            <w:r w:rsidR="00B77786">
              <w:rPr>
                <w:rFonts w:ascii="Times New Roman" w:hAnsi="Times New Roman" w:cs="Times New Roman"/>
                <w:sz w:val="26"/>
                <w:szCs w:val="26"/>
              </w:rPr>
              <w:t>см. должностной</w:t>
            </w:r>
            <w:r w:rsidR="00921990">
              <w:rPr>
                <w:rFonts w:ascii="Times New Roman" w:hAnsi="Times New Roman" w:cs="Times New Roman"/>
                <w:sz w:val="26"/>
                <w:szCs w:val="26"/>
              </w:rPr>
              <w:t xml:space="preserve"> регламент)</w:t>
            </w:r>
          </w:p>
        </w:tc>
      </w:tr>
    </w:tbl>
    <w:p w:rsidR="00C0003A" w:rsidRPr="00C0003A" w:rsidRDefault="00C0003A" w:rsidP="00C0003A">
      <w:pPr>
        <w:spacing w:before="100" w:beforeAutospacing="1" w:after="300"/>
        <w:ind w:left="-720" w:firstLine="371"/>
        <w:jc w:val="both"/>
        <w:rPr>
          <w:szCs w:val="26"/>
        </w:rPr>
      </w:pPr>
      <w:r w:rsidRPr="00C0003A">
        <w:rPr>
          <w:szCs w:val="26"/>
        </w:rPr>
        <w:t xml:space="preserve">Основные должностные обязанности - самостоятельная деятельность по профессиональному обеспечению выполнения государственными органами установленных задач и функций. </w:t>
      </w:r>
    </w:p>
    <w:p w:rsidR="00C0003A" w:rsidRPr="00C0003A" w:rsidRDefault="00C0003A" w:rsidP="00C0003A">
      <w:pPr>
        <w:spacing w:before="100" w:beforeAutospacing="1" w:after="300"/>
        <w:ind w:left="-720" w:firstLine="371"/>
        <w:jc w:val="both"/>
        <w:rPr>
          <w:szCs w:val="26"/>
        </w:rPr>
      </w:pPr>
      <w:r w:rsidRPr="00C0003A">
        <w:rPr>
          <w:szCs w:val="26"/>
        </w:rPr>
        <w:t>К объявлению прилага</w:t>
      </w:r>
      <w:r w:rsidR="00CA3200">
        <w:rPr>
          <w:szCs w:val="26"/>
        </w:rPr>
        <w:t>е</w:t>
      </w:r>
      <w:r w:rsidRPr="00C0003A">
        <w:rPr>
          <w:szCs w:val="26"/>
        </w:rPr>
        <w:t>тся должностн</w:t>
      </w:r>
      <w:r w:rsidR="00CA3200">
        <w:rPr>
          <w:szCs w:val="26"/>
        </w:rPr>
        <w:t>ой</w:t>
      </w:r>
      <w:r w:rsidRPr="00C0003A">
        <w:rPr>
          <w:szCs w:val="26"/>
        </w:rPr>
        <w:t xml:space="preserve"> регламент государственного гражданского служащего </w:t>
      </w:r>
      <w:r w:rsidR="00CA3200">
        <w:rPr>
          <w:szCs w:val="26"/>
        </w:rPr>
        <w:t xml:space="preserve">по </w:t>
      </w:r>
      <w:r w:rsidRPr="00C0003A">
        <w:rPr>
          <w:szCs w:val="26"/>
        </w:rPr>
        <w:t>вакантн</w:t>
      </w:r>
      <w:r w:rsidR="00CA3200">
        <w:rPr>
          <w:szCs w:val="26"/>
        </w:rPr>
        <w:t xml:space="preserve">ой </w:t>
      </w:r>
      <w:r w:rsidR="00ED4F3C">
        <w:rPr>
          <w:szCs w:val="26"/>
        </w:rPr>
        <w:t>должности государственной</w:t>
      </w:r>
      <w:r w:rsidRPr="00C0003A">
        <w:rPr>
          <w:szCs w:val="26"/>
        </w:rPr>
        <w:t xml:space="preserve"> гражданск</w:t>
      </w:r>
      <w:r w:rsidR="00CA3200">
        <w:rPr>
          <w:szCs w:val="26"/>
        </w:rPr>
        <w:t>ой службы</w:t>
      </w:r>
      <w:r w:rsidRPr="00C0003A">
        <w:rPr>
          <w:szCs w:val="26"/>
        </w:rPr>
        <w:t>, включающи</w:t>
      </w:r>
      <w:r w:rsidR="00CA3200">
        <w:rPr>
          <w:szCs w:val="26"/>
        </w:rPr>
        <w:t>й</w:t>
      </w:r>
      <w:r w:rsidRPr="00C0003A">
        <w:rPr>
          <w:szCs w:val="26"/>
        </w:rPr>
        <w:t xml:space="preserve">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E633CB" w:rsidRDefault="00C0003A">
      <w:pPr>
        <w:pStyle w:val="ConsPlusNonformat"/>
        <w:widowControl/>
        <w:ind w:left="-709" w:firstLine="36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E633CB">
        <w:rPr>
          <w:rFonts w:ascii="Times New Roman" w:hAnsi="Times New Roman" w:cs="Times New Roman"/>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00E633CB">
        <w:rPr>
          <w:rFonts w:ascii="Times New Roman" w:hAnsi="Times New Roman" w:cs="Times New Roman"/>
          <w:sz w:val="26"/>
          <w:szCs w:val="26"/>
          <w:lang w:val="en-US"/>
        </w:rPr>
        <w:t>http</w:t>
      </w:r>
      <w:r w:rsidR="00E633CB">
        <w:rPr>
          <w:rFonts w:ascii="Times New Roman" w:hAnsi="Times New Roman" w:cs="Times New Roman"/>
          <w:sz w:val="26"/>
          <w:szCs w:val="26"/>
        </w:rPr>
        <w:t>:</w:t>
      </w:r>
      <w:r w:rsidR="00E633CB">
        <w:rPr>
          <w:rFonts w:ascii="Times New Roman" w:hAnsi="Times New Roman" w:cs="Times New Roman"/>
          <w:sz w:val="26"/>
          <w:szCs w:val="26"/>
          <w:lang w:val="en-US"/>
        </w:rPr>
        <w:t>www</w:t>
      </w:r>
      <w:r w:rsidR="00E633CB">
        <w:rPr>
          <w:rFonts w:ascii="Times New Roman" w:hAnsi="Times New Roman" w:cs="Times New Roman"/>
          <w:sz w:val="26"/>
          <w:szCs w:val="26"/>
        </w:rPr>
        <w:t>.</w:t>
      </w:r>
      <w:r w:rsidR="00E633CB">
        <w:rPr>
          <w:rFonts w:ascii="Times New Roman" w:hAnsi="Times New Roman" w:cs="Times New Roman"/>
          <w:sz w:val="26"/>
          <w:szCs w:val="26"/>
          <w:lang w:val="en-US"/>
        </w:rPr>
        <w:t>rosmintrud</w:t>
      </w:r>
      <w:r w:rsidR="00E633CB">
        <w:rPr>
          <w:rFonts w:ascii="Times New Roman" w:hAnsi="Times New Roman" w:cs="Times New Roman"/>
          <w:sz w:val="26"/>
          <w:szCs w:val="26"/>
        </w:rPr>
        <w:t>.</w:t>
      </w:r>
      <w:r w:rsidR="00E633CB">
        <w:rPr>
          <w:rFonts w:ascii="Times New Roman" w:hAnsi="Times New Roman" w:cs="Times New Roman"/>
          <w:sz w:val="26"/>
          <w:szCs w:val="26"/>
          <w:lang w:val="en-US"/>
        </w:rPr>
        <w:t>ru</w:t>
      </w:r>
      <w:r w:rsidR="00E633CB">
        <w:rPr>
          <w:rFonts w:ascii="Times New Roman" w:hAnsi="Times New Roman" w:cs="Times New Roman"/>
          <w:sz w:val="26"/>
          <w:szCs w:val="26"/>
        </w:rPr>
        <w:t>/</w:t>
      </w:r>
      <w:r w:rsidR="00E633CB">
        <w:rPr>
          <w:rFonts w:ascii="Times New Roman" w:hAnsi="Times New Roman" w:cs="Times New Roman"/>
          <w:sz w:val="26"/>
          <w:szCs w:val="26"/>
          <w:lang w:val="en-US"/>
        </w:rPr>
        <w:t>ministry</w:t>
      </w:r>
      <w:r w:rsidR="00E633CB">
        <w:rPr>
          <w:rFonts w:ascii="Times New Roman" w:hAnsi="Times New Roman" w:cs="Times New Roman"/>
          <w:sz w:val="26"/>
          <w:szCs w:val="26"/>
        </w:rPr>
        <w:t>/</w:t>
      </w:r>
      <w:r w:rsidR="00E633CB">
        <w:rPr>
          <w:rFonts w:ascii="Times New Roman" w:hAnsi="Times New Roman" w:cs="Times New Roman"/>
          <w:sz w:val="26"/>
          <w:szCs w:val="26"/>
          <w:lang w:val="en-US"/>
        </w:rPr>
        <w:t>programms</w:t>
      </w:r>
      <w:r w:rsidR="00E633CB">
        <w:rPr>
          <w:rFonts w:ascii="Times New Roman" w:hAnsi="Times New Roman" w:cs="Times New Roman"/>
          <w:sz w:val="26"/>
          <w:szCs w:val="26"/>
        </w:rPr>
        <w:t>/</w:t>
      </w:r>
      <w:r w:rsidR="00E633CB">
        <w:rPr>
          <w:rFonts w:ascii="Times New Roman" w:hAnsi="Times New Roman" w:cs="Times New Roman"/>
          <w:sz w:val="26"/>
          <w:szCs w:val="26"/>
          <w:lang w:val="en-US"/>
        </w:rPr>
        <w:t>gossluzhba</w:t>
      </w:r>
      <w:r w:rsidR="00E633CB">
        <w:rPr>
          <w:rFonts w:ascii="Times New Roman" w:hAnsi="Times New Roman" w:cs="Times New Roman"/>
          <w:sz w:val="26"/>
          <w:szCs w:val="26"/>
        </w:rPr>
        <w:t>/16/1).</w:t>
      </w:r>
    </w:p>
    <w:p w:rsidR="00C0003A" w:rsidRPr="00C0003A" w:rsidRDefault="00C0003A" w:rsidP="00C0003A">
      <w:pPr>
        <w:spacing w:before="100" w:beforeAutospacing="1" w:after="300"/>
        <w:ind w:left="-720" w:firstLine="371"/>
        <w:jc w:val="both"/>
        <w:rPr>
          <w:szCs w:val="26"/>
        </w:rPr>
      </w:pPr>
      <w:r w:rsidRPr="00C0003A">
        <w:rPr>
          <w:szCs w:val="26"/>
        </w:rPr>
        <w:t>Условия прохождения гражданской службы установлены Федеральным законом от 27.07.2004 № 79-ФЗ «О государственной гражданской службе Российской Федерации», другими федеральными законами, указами Президента РФ, постановлениями Правительства РФ. Ограничения и запреты, связанные с государственной службой, установлены статьями 16 и 17 Федерального закона от 27.07.2004 № 79-ФЗ «О государственной гражданской службе Российской Федерации».</w:t>
      </w:r>
    </w:p>
    <w:tbl>
      <w:tblPr>
        <w:tblW w:w="5471" w:type="pct"/>
        <w:tblCellSpacing w:w="15" w:type="dxa"/>
        <w:tblInd w:w="-540" w:type="dxa"/>
        <w:tblCellMar>
          <w:top w:w="15" w:type="dxa"/>
          <w:left w:w="15" w:type="dxa"/>
          <w:bottom w:w="15" w:type="dxa"/>
          <w:right w:w="15" w:type="dxa"/>
        </w:tblCellMar>
        <w:tblLook w:val="00A0" w:firstRow="1" w:lastRow="0" w:firstColumn="1" w:lastColumn="0" w:noHBand="0" w:noVBand="0"/>
      </w:tblPr>
      <w:tblGrid>
        <w:gridCol w:w="5603"/>
        <w:gridCol w:w="4250"/>
        <w:gridCol w:w="437"/>
        <w:gridCol w:w="452"/>
      </w:tblGrid>
      <w:tr w:rsidR="00C0003A" w:rsidRPr="00C0003A" w:rsidTr="00C0003A">
        <w:trPr>
          <w:tblCellSpacing w:w="15" w:type="dxa"/>
        </w:trPr>
        <w:tc>
          <w:tcPr>
            <w:tcW w:w="0" w:type="auto"/>
            <w:tcBorders>
              <w:bottom w:val="single" w:sz="6" w:space="0" w:color="E6E7E8"/>
            </w:tcBorders>
            <w:tcMar>
              <w:top w:w="225" w:type="dxa"/>
              <w:left w:w="150" w:type="dxa"/>
              <w:bottom w:w="225" w:type="dxa"/>
              <w:right w:w="150" w:type="dxa"/>
            </w:tcMar>
          </w:tcPr>
          <w:p w:rsidR="00C0003A" w:rsidRPr="00C0003A" w:rsidRDefault="00C0003A" w:rsidP="00C0003A">
            <w:pPr>
              <w:spacing w:before="100" w:beforeAutospacing="1" w:after="300"/>
              <w:jc w:val="both"/>
              <w:rPr>
                <w:szCs w:val="26"/>
              </w:rPr>
            </w:pPr>
            <w:r w:rsidRPr="00C0003A">
              <w:rPr>
                <w:szCs w:val="26"/>
              </w:rPr>
              <w:t>Денежное содержание</w:t>
            </w:r>
          </w:p>
        </w:tc>
        <w:tc>
          <w:tcPr>
            <w:tcW w:w="1992" w:type="pct"/>
            <w:tcBorders>
              <w:bottom w:val="single" w:sz="6" w:space="0" w:color="E6E7E8"/>
            </w:tcBorders>
            <w:tcMar>
              <w:top w:w="225" w:type="dxa"/>
              <w:left w:w="150" w:type="dxa"/>
              <w:bottom w:w="225" w:type="dxa"/>
              <w:right w:w="150" w:type="dxa"/>
            </w:tcMar>
          </w:tcPr>
          <w:p w:rsidR="00C0003A" w:rsidRPr="00C0003A" w:rsidRDefault="00141F54" w:rsidP="00C0003A">
            <w:pPr>
              <w:spacing w:before="100" w:beforeAutospacing="1" w:after="300"/>
              <w:jc w:val="both"/>
              <w:rPr>
                <w:szCs w:val="26"/>
              </w:rPr>
            </w:pPr>
            <w:r w:rsidRPr="00141F54">
              <w:rPr>
                <w:szCs w:val="26"/>
              </w:rPr>
              <w:t>Главный государственный налоговый инспектор</w:t>
            </w:r>
          </w:p>
        </w:tc>
        <w:tc>
          <w:tcPr>
            <w:tcW w:w="0" w:type="auto"/>
            <w:tcBorders>
              <w:bottom w:val="single" w:sz="6" w:space="0" w:color="E6E7E8"/>
            </w:tcBorders>
            <w:tcMar>
              <w:top w:w="225" w:type="dxa"/>
              <w:left w:w="150" w:type="dxa"/>
              <w:bottom w:w="225" w:type="dxa"/>
              <w:right w:w="150" w:type="dxa"/>
            </w:tcMar>
          </w:tcPr>
          <w:p w:rsidR="00C0003A" w:rsidRPr="00C0003A" w:rsidRDefault="00C0003A" w:rsidP="00C0003A">
            <w:pPr>
              <w:spacing w:before="100" w:beforeAutospacing="1" w:after="300"/>
              <w:jc w:val="both"/>
              <w:rPr>
                <w:szCs w:val="26"/>
              </w:rPr>
            </w:pPr>
          </w:p>
        </w:tc>
        <w:tc>
          <w:tcPr>
            <w:tcW w:w="0" w:type="auto"/>
            <w:tcBorders>
              <w:bottom w:val="single" w:sz="6" w:space="0" w:color="E6E7E8"/>
            </w:tcBorders>
            <w:tcMar>
              <w:top w:w="225" w:type="dxa"/>
              <w:left w:w="150" w:type="dxa"/>
              <w:bottom w:w="225" w:type="dxa"/>
              <w:right w:w="150" w:type="dxa"/>
            </w:tcMar>
          </w:tcPr>
          <w:p w:rsidR="00C0003A" w:rsidRPr="00C0003A" w:rsidRDefault="00C0003A" w:rsidP="00C0003A">
            <w:pPr>
              <w:spacing w:before="100" w:beforeAutospacing="1" w:after="300"/>
              <w:jc w:val="both"/>
              <w:rPr>
                <w:szCs w:val="26"/>
              </w:rPr>
            </w:pPr>
          </w:p>
        </w:tc>
      </w:tr>
      <w:tr w:rsidR="00C0003A" w:rsidRPr="00C0003A" w:rsidTr="00C0003A">
        <w:trPr>
          <w:tblCellSpacing w:w="15" w:type="dxa"/>
        </w:trPr>
        <w:tc>
          <w:tcPr>
            <w:tcW w:w="0" w:type="auto"/>
            <w:tcBorders>
              <w:bottom w:val="single" w:sz="6" w:space="0" w:color="E6E7E8"/>
            </w:tcBorders>
            <w:tcMar>
              <w:top w:w="225" w:type="dxa"/>
              <w:left w:w="150" w:type="dxa"/>
              <w:bottom w:w="225" w:type="dxa"/>
              <w:right w:w="150" w:type="dxa"/>
            </w:tcMar>
          </w:tcPr>
          <w:p w:rsidR="00C0003A" w:rsidRPr="00C0003A" w:rsidRDefault="00C0003A" w:rsidP="00C0003A">
            <w:pPr>
              <w:spacing w:before="100" w:beforeAutospacing="1" w:after="300"/>
              <w:jc w:val="both"/>
              <w:rPr>
                <w:szCs w:val="26"/>
              </w:rPr>
            </w:pPr>
            <w:r w:rsidRPr="00C0003A">
              <w:rPr>
                <w:szCs w:val="26"/>
              </w:rPr>
              <w:t>Месячный оклад в соответствии с замещаемой должностью гражданской службы (должностной оклад)</w:t>
            </w:r>
          </w:p>
        </w:tc>
        <w:tc>
          <w:tcPr>
            <w:tcW w:w="1992" w:type="pct"/>
            <w:tcBorders>
              <w:bottom w:val="single" w:sz="6" w:space="0" w:color="E6E7E8"/>
            </w:tcBorders>
            <w:tcMar>
              <w:top w:w="225" w:type="dxa"/>
              <w:left w:w="150" w:type="dxa"/>
              <w:bottom w:w="225" w:type="dxa"/>
              <w:right w:w="150" w:type="dxa"/>
            </w:tcMar>
          </w:tcPr>
          <w:p w:rsidR="00C0003A" w:rsidRPr="00C0003A" w:rsidRDefault="00141F54" w:rsidP="00C0003A">
            <w:pPr>
              <w:spacing w:before="100" w:beforeAutospacing="1" w:after="300"/>
              <w:jc w:val="both"/>
              <w:rPr>
                <w:szCs w:val="26"/>
              </w:rPr>
            </w:pPr>
            <w:r>
              <w:rPr>
                <w:szCs w:val="26"/>
              </w:rPr>
              <w:t>5472</w:t>
            </w:r>
            <w:r w:rsidR="00C0003A" w:rsidRPr="00C0003A">
              <w:rPr>
                <w:szCs w:val="26"/>
              </w:rPr>
              <w:t xml:space="preserve"> рублей</w:t>
            </w:r>
          </w:p>
        </w:tc>
        <w:tc>
          <w:tcPr>
            <w:tcW w:w="0" w:type="auto"/>
            <w:tcBorders>
              <w:bottom w:val="single" w:sz="6" w:space="0" w:color="E6E7E8"/>
            </w:tcBorders>
            <w:tcMar>
              <w:top w:w="225" w:type="dxa"/>
              <w:left w:w="150" w:type="dxa"/>
              <w:bottom w:w="225" w:type="dxa"/>
              <w:right w:w="150" w:type="dxa"/>
            </w:tcMar>
          </w:tcPr>
          <w:p w:rsidR="00C0003A" w:rsidRPr="00C0003A" w:rsidRDefault="00C0003A" w:rsidP="00C0003A">
            <w:pPr>
              <w:spacing w:before="100" w:beforeAutospacing="1" w:after="300"/>
              <w:jc w:val="both"/>
              <w:rPr>
                <w:szCs w:val="26"/>
              </w:rPr>
            </w:pPr>
          </w:p>
        </w:tc>
        <w:tc>
          <w:tcPr>
            <w:tcW w:w="0" w:type="auto"/>
            <w:tcBorders>
              <w:bottom w:val="single" w:sz="6" w:space="0" w:color="E6E7E8"/>
            </w:tcBorders>
            <w:tcMar>
              <w:top w:w="225" w:type="dxa"/>
              <w:left w:w="150" w:type="dxa"/>
              <w:bottom w:w="225" w:type="dxa"/>
              <w:right w:w="150" w:type="dxa"/>
            </w:tcMar>
          </w:tcPr>
          <w:p w:rsidR="00C0003A" w:rsidRPr="00C0003A" w:rsidRDefault="00C0003A" w:rsidP="00C0003A">
            <w:pPr>
              <w:spacing w:before="100" w:beforeAutospacing="1" w:after="300"/>
              <w:jc w:val="both"/>
              <w:rPr>
                <w:szCs w:val="26"/>
              </w:rPr>
            </w:pPr>
          </w:p>
        </w:tc>
      </w:tr>
      <w:tr w:rsidR="00C0003A" w:rsidRPr="00C0003A" w:rsidTr="00C0003A">
        <w:trPr>
          <w:tblCellSpacing w:w="15" w:type="dxa"/>
        </w:trPr>
        <w:tc>
          <w:tcPr>
            <w:tcW w:w="0" w:type="auto"/>
            <w:tcBorders>
              <w:bottom w:val="single" w:sz="6" w:space="0" w:color="E6E7E8"/>
            </w:tcBorders>
            <w:tcMar>
              <w:top w:w="225" w:type="dxa"/>
              <w:left w:w="150" w:type="dxa"/>
              <w:bottom w:w="225" w:type="dxa"/>
              <w:right w:w="150" w:type="dxa"/>
            </w:tcMar>
          </w:tcPr>
          <w:p w:rsidR="00C0003A" w:rsidRPr="00C0003A" w:rsidRDefault="00C0003A" w:rsidP="00206470">
            <w:pPr>
              <w:spacing w:before="100" w:beforeAutospacing="1" w:after="300"/>
              <w:rPr>
                <w:szCs w:val="26"/>
              </w:rPr>
            </w:pPr>
            <w:r w:rsidRPr="00C0003A">
              <w:rPr>
                <w:szCs w:val="26"/>
              </w:rPr>
              <w:t>Месячный оклад в соответствии с присвоенным классным чином гражданской службы (оклад за классный чин)</w:t>
            </w:r>
          </w:p>
        </w:tc>
        <w:tc>
          <w:tcPr>
            <w:tcW w:w="1992" w:type="pct"/>
            <w:tcBorders>
              <w:bottom w:val="single" w:sz="6" w:space="0" w:color="E6E7E8"/>
            </w:tcBorders>
            <w:tcMar>
              <w:top w:w="225" w:type="dxa"/>
              <w:left w:w="150" w:type="dxa"/>
              <w:bottom w:w="225" w:type="dxa"/>
              <w:right w:w="150" w:type="dxa"/>
            </w:tcMar>
          </w:tcPr>
          <w:p w:rsidR="00C0003A" w:rsidRPr="00C0003A" w:rsidRDefault="00910DDD" w:rsidP="00910DDD">
            <w:pPr>
              <w:rPr>
                <w:szCs w:val="26"/>
              </w:rPr>
            </w:pPr>
            <w:r>
              <w:rPr>
                <w:szCs w:val="26"/>
              </w:rPr>
              <w:t xml:space="preserve">2099 </w:t>
            </w:r>
            <w:r w:rsidR="00C0003A">
              <w:rPr>
                <w:szCs w:val="26"/>
              </w:rPr>
              <w:t>рублей</w:t>
            </w:r>
            <w:r w:rsidR="00C0003A">
              <w:rPr>
                <w:szCs w:val="26"/>
              </w:rPr>
              <w:br/>
            </w:r>
            <w:r>
              <w:rPr>
                <w:szCs w:val="26"/>
              </w:rPr>
              <w:t xml:space="preserve">1919 </w:t>
            </w:r>
            <w:r w:rsidR="00C0003A" w:rsidRPr="00C0003A">
              <w:rPr>
                <w:szCs w:val="26"/>
              </w:rPr>
              <w:t>рублей</w:t>
            </w:r>
            <w:r w:rsidR="00C0003A" w:rsidRPr="00C0003A">
              <w:rPr>
                <w:szCs w:val="26"/>
              </w:rPr>
              <w:br/>
            </w:r>
            <w:r w:rsidR="00141F54">
              <w:rPr>
                <w:szCs w:val="26"/>
              </w:rPr>
              <w:t>1735</w:t>
            </w:r>
            <w:r w:rsidR="00C0003A" w:rsidRPr="00C0003A">
              <w:rPr>
                <w:szCs w:val="26"/>
              </w:rPr>
              <w:t xml:space="preserve"> рублей</w:t>
            </w:r>
          </w:p>
        </w:tc>
        <w:tc>
          <w:tcPr>
            <w:tcW w:w="0" w:type="auto"/>
            <w:gridSpan w:val="2"/>
            <w:tcBorders>
              <w:bottom w:val="single" w:sz="6" w:space="0" w:color="E6E7E8"/>
            </w:tcBorders>
            <w:tcMar>
              <w:top w:w="225" w:type="dxa"/>
              <w:left w:w="150" w:type="dxa"/>
              <w:bottom w:w="225" w:type="dxa"/>
              <w:right w:w="150" w:type="dxa"/>
            </w:tcMar>
          </w:tcPr>
          <w:p w:rsidR="00C0003A" w:rsidRPr="00C0003A" w:rsidRDefault="00C0003A" w:rsidP="00C0003A">
            <w:pPr>
              <w:jc w:val="both"/>
              <w:rPr>
                <w:szCs w:val="26"/>
              </w:rPr>
            </w:pPr>
          </w:p>
        </w:tc>
      </w:tr>
      <w:tr w:rsidR="00C0003A" w:rsidRPr="00C0003A" w:rsidTr="00C0003A">
        <w:trPr>
          <w:tblCellSpacing w:w="15" w:type="dxa"/>
        </w:trPr>
        <w:tc>
          <w:tcPr>
            <w:tcW w:w="0" w:type="auto"/>
            <w:tcBorders>
              <w:bottom w:val="single" w:sz="6" w:space="0" w:color="E6E7E8"/>
            </w:tcBorders>
            <w:tcMar>
              <w:top w:w="225" w:type="dxa"/>
              <w:left w:w="150" w:type="dxa"/>
              <w:bottom w:w="225" w:type="dxa"/>
              <w:right w:w="150" w:type="dxa"/>
            </w:tcMar>
          </w:tcPr>
          <w:p w:rsidR="00C0003A" w:rsidRPr="00C0003A" w:rsidRDefault="00C0003A" w:rsidP="00206470">
            <w:pPr>
              <w:spacing w:before="100" w:beforeAutospacing="1" w:after="300"/>
              <w:rPr>
                <w:szCs w:val="26"/>
              </w:rPr>
            </w:pPr>
            <w:r w:rsidRPr="00C0003A">
              <w:rPr>
                <w:szCs w:val="26"/>
              </w:rPr>
              <w:t xml:space="preserve">Ежемесячная надбавка к должностному окладу за выслугу лет на гражданской службе </w:t>
            </w:r>
          </w:p>
        </w:tc>
        <w:tc>
          <w:tcPr>
            <w:tcW w:w="2376" w:type="pct"/>
            <w:gridSpan w:val="3"/>
            <w:tcBorders>
              <w:bottom w:val="single" w:sz="6" w:space="0" w:color="E6E7E8"/>
            </w:tcBorders>
            <w:tcMar>
              <w:top w:w="225" w:type="dxa"/>
              <w:left w:w="150" w:type="dxa"/>
              <w:bottom w:w="225" w:type="dxa"/>
              <w:right w:w="150" w:type="dxa"/>
            </w:tcMar>
          </w:tcPr>
          <w:p w:rsidR="00C0003A" w:rsidRPr="00C0003A" w:rsidRDefault="00C0003A" w:rsidP="00C0003A">
            <w:pPr>
              <w:spacing w:before="100" w:beforeAutospacing="1" w:after="300"/>
              <w:jc w:val="both"/>
              <w:rPr>
                <w:szCs w:val="26"/>
              </w:rPr>
            </w:pPr>
            <w:r w:rsidRPr="00C0003A">
              <w:rPr>
                <w:szCs w:val="26"/>
              </w:rPr>
              <w:t> до 30 % должностного оклада</w:t>
            </w:r>
          </w:p>
        </w:tc>
      </w:tr>
      <w:tr w:rsidR="00C0003A" w:rsidRPr="00C0003A" w:rsidTr="00C0003A">
        <w:trPr>
          <w:tblCellSpacing w:w="15" w:type="dxa"/>
        </w:trPr>
        <w:tc>
          <w:tcPr>
            <w:tcW w:w="0" w:type="auto"/>
            <w:tcBorders>
              <w:bottom w:val="single" w:sz="6" w:space="0" w:color="E6E7E8"/>
            </w:tcBorders>
            <w:tcMar>
              <w:top w:w="225" w:type="dxa"/>
              <w:left w:w="150" w:type="dxa"/>
              <w:bottom w:w="225" w:type="dxa"/>
              <w:right w:w="150" w:type="dxa"/>
            </w:tcMar>
          </w:tcPr>
          <w:p w:rsidR="00C0003A" w:rsidRPr="00C0003A" w:rsidRDefault="00C0003A" w:rsidP="00206470">
            <w:pPr>
              <w:spacing w:before="100" w:beforeAutospacing="1" w:after="300"/>
              <w:rPr>
                <w:szCs w:val="26"/>
              </w:rPr>
            </w:pPr>
            <w:r w:rsidRPr="00C0003A">
              <w:rPr>
                <w:szCs w:val="26"/>
              </w:rPr>
              <w:t xml:space="preserve">Ежемесячная надбавка к должностному окладу за особые условия гражданской службы </w:t>
            </w:r>
          </w:p>
        </w:tc>
        <w:tc>
          <w:tcPr>
            <w:tcW w:w="1992" w:type="pct"/>
            <w:tcBorders>
              <w:bottom w:val="single" w:sz="6" w:space="0" w:color="E6E7E8"/>
            </w:tcBorders>
            <w:tcMar>
              <w:top w:w="225" w:type="dxa"/>
              <w:left w:w="150" w:type="dxa"/>
              <w:bottom w:w="225" w:type="dxa"/>
              <w:right w:w="150" w:type="dxa"/>
            </w:tcMar>
          </w:tcPr>
          <w:p w:rsidR="00C0003A" w:rsidRPr="00C0003A" w:rsidRDefault="00C0003A" w:rsidP="00910DDD">
            <w:pPr>
              <w:spacing w:before="100" w:beforeAutospacing="1" w:after="300"/>
              <w:rPr>
                <w:szCs w:val="26"/>
              </w:rPr>
            </w:pPr>
            <w:r w:rsidRPr="00C0003A">
              <w:rPr>
                <w:szCs w:val="26"/>
              </w:rPr>
              <w:t xml:space="preserve"> от </w:t>
            </w:r>
            <w:r w:rsidR="00910DDD">
              <w:rPr>
                <w:szCs w:val="26"/>
              </w:rPr>
              <w:t>90</w:t>
            </w:r>
            <w:r w:rsidRPr="00C0003A">
              <w:rPr>
                <w:szCs w:val="26"/>
              </w:rPr>
              <w:t xml:space="preserve"> до </w:t>
            </w:r>
            <w:r w:rsidR="00910DDD">
              <w:rPr>
                <w:szCs w:val="26"/>
              </w:rPr>
              <w:t>120</w:t>
            </w:r>
            <w:r w:rsidRPr="00C0003A">
              <w:rPr>
                <w:szCs w:val="26"/>
              </w:rPr>
              <w:t>% должностного оклада</w:t>
            </w:r>
          </w:p>
        </w:tc>
        <w:tc>
          <w:tcPr>
            <w:tcW w:w="0" w:type="auto"/>
            <w:gridSpan w:val="2"/>
            <w:tcBorders>
              <w:bottom w:val="single" w:sz="6" w:space="0" w:color="E6E7E8"/>
            </w:tcBorders>
            <w:tcMar>
              <w:top w:w="225" w:type="dxa"/>
              <w:left w:w="150" w:type="dxa"/>
              <w:bottom w:w="225" w:type="dxa"/>
              <w:right w:w="150" w:type="dxa"/>
            </w:tcMar>
          </w:tcPr>
          <w:p w:rsidR="00C0003A" w:rsidRPr="00C0003A" w:rsidRDefault="00C0003A" w:rsidP="00C0003A">
            <w:pPr>
              <w:spacing w:before="100" w:beforeAutospacing="1" w:after="300"/>
              <w:jc w:val="both"/>
              <w:rPr>
                <w:szCs w:val="26"/>
              </w:rPr>
            </w:pPr>
          </w:p>
        </w:tc>
      </w:tr>
      <w:tr w:rsidR="00C0003A" w:rsidRPr="00C0003A" w:rsidTr="00C0003A">
        <w:trPr>
          <w:tblCellSpacing w:w="15" w:type="dxa"/>
        </w:trPr>
        <w:tc>
          <w:tcPr>
            <w:tcW w:w="0" w:type="auto"/>
            <w:tcBorders>
              <w:bottom w:val="single" w:sz="6" w:space="0" w:color="E6E7E8"/>
            </w:tcBorders>
            <w:tcMar>
              <w:top w:w="225" w:type="dxa"/>
              <w:left w:w="150" w:type="dxa"/>
              <w:bottom w:w="225" w:type="dxa"/>
              <w:right w:w="150" w:type="dxa"/>
            </w:tcMar>
          </w:tcPr>
          <w:p w:rsidR="00C0003A" w:rsidRPr="00C0003A" w:rsidRDefault="00C0003A" w:rsidP="00206470">
            <w:pPr>
              <w:spacing w:before="100" w:beforeAutospacing="1" w:after="300"/>
              <w:rPr>
                <w:szCs w:val="26"/>
              </w:rPr>
            </w:pPr>
            <w:r w:rsidRPr="00C0003A">
              <w:rPr>
                <w:szCs w:val="26"/>
              </w:rPr>
              <w:t xml:space="preserve">Премия за выполнение особо важных </w:t>
            </w:r>
            <w:r w:rsidR="00206470">
              <w:rPr>
                <w:szCs w:val="26"/>
              </w:rPr>
              <w:t xml:space="preserve">                </w:t>
            </w:r>
            <w:r w:rsidRPr="00C0003A">
              <w:rPr>
                <w:szCs w:val="26"/>
              </w:rPr>
              <w:t>и сложных заданий</w:t>
            </w:r>
          </w:p>
        </w:tc>
        <w:tc>
          <w:tcPr>
            <w:tcW w:w="2376" w:type="pct"/>
            <w:gridSpan w:val="3"/>
            <w:tcBorders>
              <w:bottom w:val="single" w:sz="6" w:space="0" w:color="E6E7E8"/>
            </w:tcBorders>
            <w:tcMar>
              <w:top w:w="225" w:type="dxa"/>
              <w:left w:w="150" w:type="dxa"/>
              <w:bottom w:w="225" w:type="dxa"/>
              <w:right w:w="150" w:type="dxa"/>
            </w:tcMar>
          </w:tcPr>
          <w:p w:rsidR="00C0003A" w:rsidRPr="00C0003A" w:rsidRDefault="00C0003A" w:rsidP="00910DDD">
            <w:pPr>
              <w:spacing w:before="100" w:beforeAutospacing="1" w:after="300"/>
              <w:rPr>
                <w:szCs w:val="26"/>
              </w:rPr>
            </w:pPr>
            <w:r w:rsidRPr="00C0003A">
              <w:rPr>
                <w:szCs w:val="26"/>
              </w:rPr>
              <w:t>в соответствии с положением, утвержденным представителем нанимателя</w:t>
            </w:r>
          </w:p>
        </w:tc>
      </w:tr>
      <w:tr w:rsidR="00C0003A" w:rsidRPr="00C0003A" w:rsidTr="00C0003A">
        <w:trPr>
          <w:tblCellSpacing w:w="15" w:type="dxa"/>
        </w:trPr>
        <w:tc>
          <w:tcPr>
            <w:tcW w:w="0" w:type="auto"/>
            <w:tcBorders>
              <w:bottom w:val="single" w:sz="6" w:space="0" w:color="E6E7E8"/>
            </w:tcBorders>
            <w:tcMar>
              <w:top w:w="225" w:type="dxa"/>
              <w:left w:w="150" w:type="dxa"/>
              <w:bottom w:w="225" w:type="dxa"/>
              <w:right w:w="150" w:type="dxa"/>
            </w:tcMar>
          </w:tcPr>
          <w:p w:rsidR="00C0003A" w:rsidRPr="00C0003A" w:rsidRDefault="00C0003A" w:rsidP="00C0003A">
            <w:pPr>
              <w:spacing w:before="100" w:beforeAutospacing="1" w:after="300"/>
              <w:jc w:val="both"/>
              <w:rPr>
                <w:szCs w:val="26"/>
              </w:rPr>
            </w:pPr>
            <w:r w:rsidRPr="00C0003A">
              <w:rPr>
                <w:szCs w:val="26"/>
              </w:rPr>
              <w:t>Ежемесячное денежное поощрение</w:t>
            </w:r>
          </w:p>
        </w:tc>
        <w:tc>
          <w:tcPr>
            <w:tcW w:w="2376" w:type="pct"/>
            <w:gridSpan w:val="3"/>
            <w:tcBorders>
              <w:bottom w:val="single" w:sz="6" w:space="0" w:color="E6E7E8"/>
            </w:tcBorders>
            <w:tcMar>
              <w:top w:w="225" w:type="dxa"/>
              <w:left w:w="150" w:type="dxa"/>
              <w:bottom w:w="225" w:type="dxa"/>
              <w:right w:w="150" w:type="dxa"/>
            </w:tcMar>
          </w:tcPr>
          <w:p w:rsidR="00C0003A" w:rsidRPr="00C0003A" w:rsidRDefault="00C0003A" w:rsidP="00C0003A">
            <w:pPr>
              <w:spacing w:before="100" w:beforeAutospacing="1" w:after="300"/>
              <w:jc w:val="both"/>
              <w:rPr>
                <w:szCs w:val="26"/>
              </w:rPr>
            </w:pPr>
            <w:r w:rsidRPr="00C0003A">
              <w:rPr>
                <w:szCs w:val="26"/>
              </w:rPr>
              <w:t>1 должностной оклад</w:t>
            </w:r>
          </w:p>
        </w:tc>
      </w:tr>
      <w:tr w:rsidR="00C0003A" w:rsidRPr="00C0003A" w:rsidTr="00C0003A">
        <w:trPr>
          <w:tblCellSpacing w:w="15" w:type="dxa"/>
        </w:trPr>
        <w:tc>
          <w:tcPr>
            <w:tcW w:w="0" w:type="auto"/>
            <w:tcBorders>
              <w:bottom w:val="single" w:sz="6" w:space="0" w:color="E6E7E8"/>
            </w:tcBorders>
            <w:tcMar>
              <w:top w:w="225" w:type="dxa"/>
              <w:left w:w="150" w:type="dxa"/>
              <w:bottom w:w="225" w:type="dxa"/>
              <w:right w:w="150" w:type="dxa"/>
            </w:tcMar>
          </w:tcPr>
          <w:p w:rsidR="00C0003A" w:rsidRPr="00C0003A" w:rsidRDefault="00C0003A" w:rsidP="00206470">
            <w:pPr>
              <w:spacing w:before="100" w:beforeAutospacing="1" w:after="300"/>
              <w:rPr>
                <w:szCs w:val="26"/>
              </w:rPr>
            </w:pPr>
            <w:r w:rsidRPr="00C0003A">
              <w:rPr>
                <w:szCs w:val="26"/>
              </w:rPr>
              <w:lastRenderedPageBreak/>
              <w:t>Единовременная выплата при предоставлении ежегодного оплачиваемого отпуска</w:t>
            </w:r>
          </w:p>
        </w:tc>
        <w:tc>
          <w:tcPr>
            <w:tcW w:w="2376" w:type="pct"/>
            <w:gridSpan w:val="3"/>
            <w:tcBorders>
              <w:bottom w:val="single" w:sz="6" w:space="0" w:color="E6E7E8"/>
            </w:tcBorders>
            <w:tcMar>
              <w:top w:w="225" w:type="dxa"/>
              <w:left w:w="150" w:type="dxa"/>
              <w:bottom w:w="225" w:type="dxa"/>
              <w:right w:w="150" w:type="dxa"/>
            </w:tcMar>
          </w:tcPr>
          <w:p w:rsidR="00C0003A" w:rsidRPr="00C0003A" w:rsidRDefault="00C0003A" w:rsidP="00C0003A">
            <w:pPr>
              <w:spacing w:before="100" w:beforeAutospacing="1" w:after="300"/>
              <w:jc w:val="both"/>
              <w:rPr>
                <w:szCs w:val="26"/>
              </w:rPr>
            </w:pPr>
            <w:r w:rsidRPr="00C0003A">
              <w:rPr>
                <w:szCs w:val="26"/>
              </w:rPr>
              <w:t>2 месячных оклада денежного содержания</w:t>
            </w:r>
          </w:p>
        </w:tc>
      </w:tr>
      <w:tr w:rsidR="00C0003A" w:rsidRPr="00C0003A" w:rsidTr="00C0003A">
        <w:trPr>
          <w:tblCellSpacing w:w="15" w:type="dxa"/>
        </w:trPr>
        <w:tc>
          <w:tcPr>
            <w:tcW w:w="0" w:type="auto"/>
            <w:tcBorders>
              <w:bottom w:val="single" w:sz="6" w:space="0" w:color="E6E7E8"/>
            </w:tcBorders>
            <w:tcMar>
              <w:top w:w="225" w:type="dxa"/>
              <w:left w:w="150" w:type="dxa"/>
              <w:bottom w:w="225" w:type="dxa"/>
              <w:right w:w="150" w:type="dxa"/>
            </w:tcMar>
          </w:tcPr>
          <w:p w:rsidR="00C0003A" w:rsidRPr="00C0003A" w:rsidRDefault="00C0003A" w:rsidP="00C0003A">
            <w:pPr>
              <w:spacing w:before="100" w:beforeAutospacing="1" w:after="300"/>
              <w:jc w:val="both"/>
              <w:rPr>
                <w:szCs w:val="26"/>
              </w:rPr>
            </w:pPr>
            <w:r w:rsidRPr="00C0003A">
              <w:rPr>
                <w:szCs w:val="26"/>
              </w:rPr>
              <w:t>Материальная помощь</w:t>
            </w:r>
          </w:p>
        </w:tc>
        <w:tc>
          <w:tcPr>
            <w:tcW w:w="2376" w:type="pct"/>
            <w:gridSpan w:val="3"/>
            <w:tcBorders>
              <w:bottom w:val="single" w:sz="6" w:space="0" w:color="E6E7E8"/>
            </w:tcBorders>
            <w:tcMar>
              <w:top w:w="225" w:type="dxa"/>
              <w:left w:w="150" w:type="dxa"/>
              <w:bottom w:w="225" w:type="dxa"/>
              <w:right w:w="150" w:type="dxa"/>
            </w:tcMar>
          </w:tcPr>
          <w:p w:rsidR="00C0003A" w:rsidRPr="00C0003A" w:rsidRDefault="00C0003A" w:rsidP="00910DDD">
            <w:pPr>
              <w:spacing w:before="100" w:beforeAutospacing="1" w:after="300"/>
              <w:rPr>
                <w:szCs w:val="26"/>
              </w:rPr>
            </w:pPr>
            <w:r w:rsidRPr="00C0003A">
              <w:rPr>
                <w:szCs w:val="26"/>
              </w:rPr>
              <w:t>в соответствии с положением, утвержденным Представителем нанимателя</w:t>
            </w:r>
          </w:p>
        </w:tc>
      </w:tr>
      <w:tr w:rsidR="00C0003A" w:rsidRPr="00C0003A" w:rsidTr="00C0003A">
        <w:trPr>
          <w:tblCellSpacing w:w="15" w:type="dxa"/>
        </w:trPr>
        <w:tc>
          <w:tcPr>
            <w:tcW w:w="0" w:type="auto"/>
            <w:tcBorders>
              <w:bottom w:val="single" w:sz="6" w:space="0" w:color="E6E7E8"/>
            </w:tcBorders>
            <w:tcMar>
              <w:top w:w="225" w:type="dxa"/>
              <w:left w:w="150" w:type="dxa"/>
              <w:bottom w:w="225" w:type="dxa"/>
              <w:right w:w="150" w:type="dxa"/>
            </w:tcMar>
          </w:tcPr>
          <w:p w:rsidR="00C0003A" w:rsidRPr="00C0003A" w:rsidRDefault="00C0003A" w:rsidP="00206470">
            <w:pPr>
              <w:spacing w:before="100" w:beforeAutospacing="1" w:after="300"/>
              <w:rPr>
                <w:szCs w:val="26"/>
              </w:rPr>
            </w:pPr>
            <w:r w:rsidRPr="00C0003A">
              <w:rPr>
                <w:szCs w:val="26"/>
              </w:rPr>
              <w:t xml:space="preserve">Других выплат, предусмотренных соответствующими федеральными законами </w:t>
            </w:r>
            <w:r w:rsidR="00206470">
              <w:rPr>
                <w:szCs w:val="26"/>
              </w:rPr>
              <w:t xml:space="preserve">          </w:t>
            </w:r>
            <w:r w:rsidRPr="00C0003A">
              <w:rPr>
                <w:szCs w:val="26"/>
              </w:rPr>
              <w:t>и иными нормативными правовыми актами</w:t>
            </w:r>
          </w:p>
        </w:tc>
        <w:tc>
          <w:tcPr>
            <w:tcW w:w="2376" w:type="pct"/>
            <w:gridSpan w:val="3"/>
            <w:tcBorders>
              <w:bottom w:val="single" w:sz="6" w:space="0" w:color="E6E7E8"/>
            </w:tcBorders>
            <w:tcMar>
              <w:top w:w="225" w:type="dxa"/>
              <w:left w:w="150" w:type="dxa"/>
              <w:bottom w:w="225" w:type="dxa"/>
              <w:right w:w="150" w:type="dxa"/>
            </w:tcMar>
          </w:tcPr>
          <w:p w:rsidR="00C0003A" w:rsidRPr="00C0003A" w:rsidRDefault="00910DDD" w:rsidP="00910DDD">
            <w:pPr>
              <w:spacing w:before="100" w:beforeAutospacing="1" w:after="300"/>
              <w:rPr>
                <w:szCs w:val="26"/>
              </w:rPr>
            </w:pPr>
            <w:r>
              <w:rPr>
                <w:szCs w:val="26"/>
              </w:rPr>
              <w:t>в</w:t>
            </w:r>
            <w:r w:rsidR="00C0003A" w:rsidRPr="00C0003A">
              <w:rPr>
                <w:szCs w:val="26"/>
              </w:rPr>
              <w:t xml:space="preserve"> соответствии с законодательством Российской Федерации</w:t>
            </w:r>
          </w:p>
        </w:tc>
      </w:tr>
    </w:tbl>
    <w:p w:rsidR="00C0003A" w:rsidRPr="00C0003A" w:rsidRDefault="00C0003A" w:rsidP="00910DDD">
      <w:pPr>
        <w:spacing w:before="100" w:beforeAutospacing="1" w:after="300"/>
        <w:ind w:left="-720" w:firstLine="436"/>
        <w:jc w:val="both"/>
        <w:rPr>
          <w:szCs w:val="26"/>
        </w:rPr>
      </w:pPr>
      <w:r w:rsidRPr="00C0003A">
        <w:rPr>
          <w:szCs w:val="26"/>
        </w:rPr>
        <w:t>Гражданским служащим инспекции устанавливается ненормированный служебный день.</w:t>
      </w:r>
    </w:p>
    <w:p w:rsidR="00C0003A" w:rsidRDefault="00C0003A" w:rsidP="00910DDD">
      <w:pPr>
        <w:spacing w:before="100" w:beforeAutospacing="1" w:after="300"/>
        <w:ind w:left="-720" w:firstLine="436"/>
        <w:jc w:val="both"/>
        <w:rPr>
          <w:szCs w:val="26"/>
        </w:rPr>
      </w:pPr>
      <w:r w:rsidRPr="00C0003A">
        <w:rPr>
          <w:szCs w:val="26"/>
        </w:rPr>
        <w:t>Гражданским служащим предоставляется ежегодный основной оплачиваемый отпуск продолжительностью 30 календарных дней и ежегодные дополнительные оплачиваемые отпуска за ненормированный служебный день продолжительностью три календарных дня, в связи со службой в местностях с особыми климатическими условиями в количестве 16 календарных дней, за выслугу лет продолжительностью от 1 до 10 календарных дней в зависимос</w:t>
      </w:r>
      <w:r w:rsidR="00910DDD">
        <w:rPr>
          <w:szCs w:val="26"/>
        </w:rPr>
        <w:t>ти от стажа гражданской службы.</w:t>
      </w:r>
    </w:p>
    <w:p w:rsidR="00E633CB" w:rsidRDefault="00E633CB">
      <w:pPr>
        <w:pStyle w:val="ConsPlusNormal"/>
        <w:widowControl/>
        <w:ind w:left="-709" w:firstLine="425"/>
        <w:jc w:val="both"/>
        <w:rPr>
          <w:rFonts w:ascii="Times New Roman" w:hAnsi="Times New Roman" w:cs="Times New Roman"/>
          <w:sz w:val="26"/>
          <w:szCs w:val="26"/>
        </w:rPr>
      </w:pPr>
      <w:r>
        <w:rPr>
          <w:rFonts w:ascii="Times New Roman" w:hAnsi="Times New Roman" w:cs="Times New Roman"/>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E633CB" w:rsidRDefault="00E633CB">
      <w:pPr>
        <w:pStyle w:val="ConsPlusNonformat"/>
        <w:widowControl/>
        <w:ind w:left="-709" w:firstLine="360"/>
        <w:jc w:val="both"/>
        <w:rPr>
          <w:rFonts w:ascii="Times New Roman" w:hAnsi="Times New Roman" w:cs="Times New Roman"/>
          <w:sz w:val="26"/>
          <w:szCs w:val="26"/>
        </w:rPr>
      </w:pPr>
    </w:p>
    <w:p w:rsidR="00E633CB" w:rsidRDefault="00E633CB">
      <w:pPr>
        <w:ind w:left="-709" w:firstLine="425"/>
        <w:jc w:val="both"/>
        <w:rPr>
          <w:szCs w:val="26"/>
        </w:rPr>
      </w:pPr>
      <w:r>
        <w:rPr>
          <w:szCs w:val="26"/>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633CB" w:rsidRDefault="00E633CB">
      <w:pPr>
        <w:ind w:left="-709" w:firstLine="360"/>
        <w:jc w:val="both"/>
        <w:rPr>
          <w:szCs w:val="26"/>
        </w:rPr>
      </w:pPr>
    </w:p>
    <w:p w:rsidR="00E633CB" w:rsidRDefault="00E633CB" w:rsidP="00F73302">
      <w:pPr>
        <w:pStyle w:val="ConsPlusNormal"/>
        <w:widowControl/>
        <w:ind w:left="-709" w:firstLine="425"/>
        <w:jc w:val="both"/>
        <w:rPr>
          <w:rFonts w:ascii="Times New Roman" w:hAnsi="Times New Roman" w:cs="Times New Roman"/>
          <w:sz w:val="26"/>
          <w:szCs w:val="26"/>
        </w:rPr>
      </w:pPr>
      <w:r>
        <w:rPr>
          <w:rFonts w:ascii="Times New Roman" w:hAnsi="Times New Roman" w:cs="Times New Roman"/>
          <w:sz w:val="26"/>
          <w:szCs w:val="26"/>
        </w:rPr>
        <w:t>Для участия в конкурсе гражданин  Российской Федерации пр</w:t>
      </w:r>
      <w:r w:rsidR="00F73302">
        <w:rPr>
          <w:rFonts w:ascii="Times New Roman" w:hAnsi="Times New Roman" w:cs="Times New Roman"/>
          <w:sz w:val="26"/>
          <w:szCs w:val="26"/>
        </w:rPr>
        <w:t>едставляет следующие документы:</w:t>
      </w:r>
    </w:p>
    <w:p w:rsidR="00E633CB" w:rsidRPr="00F73302" w:rsidRDefault="00E633CB" w:rsidP="00F73302">
      <w:pPr>
        <w:pStyle w:val="ConsPlusNormal"/>
        <w:widowControl/>
        <w:ind w:left="-284" w:firstLine="0"/>
        <w:jc w:val="both"/>
        <w:rPr>
          <w:rFonts w:ascii="Times New Roman" w:hAnsi="Times New Roman" w:cs="Times New Roman"/>
          <w:sz w:val="26"/>
          <w:szCs w:val="26"/>
        </w:rPr>
      </w:pPr>
      <w:r>
        <w:rPr>
          <w:rFonts w:ascii="Times New Roman" w:hAnsi="Times New Roman" w:cs="Times New Roman"/>
          <w:sz w:val="26"/>
          <w:szCs w:val="26"/>
        </w:rPr>
        <w:t>- личное за</w:t>
      </w:r>
      <w:r w:rsidR="00F73302">
        <w:rPr>
          <w:rFonts w:ascii="Times New Roman" w:hAnsi="Times New Roman" w:cs="Times New Roman"/>
          <w:sz w:val="26"/>
          <w:szCs w:val="26"/>
        </w:rPr>
        <w:t>явление;</w:t>
      </w:r>
    </w:p>
    <w:p w:rsidR="00E633CB" w:rsidRPr="00F73302" w:rsidRDefault="00E633CB" w:rsidP="00F73302">
      <w:pPr>
        <w:pStyle w:val="ConsPlusNormal"/>
        <w:widowControl/>
        <w:tabs>
          <w:tab w:val="left" w:pos="540"/>
        </w:tabs>
        <w:ind w:left="-709" w:firstLine="425"/>
        <w:jc w:val="both"/>
        <w:rPr>
          <w:rFonts w:ascii="Times New Roman" w:hAnsi="Times New Roman" w:cs="Times New Roman"/>
          <w:bCs/>
          <w:sz w:val="26"/>
          <w:szCs w:val="26"/>
        </w:rPr>
      </w:pPr>
      <w:r>
        <w:rPr>
          <w:rFonts w:ascii="Times New Roman" w:hAnsi="Times New Roman" w:cs="Times New Roman"/>
          <w:bCs/>
          <w:sz w:val="26"/>
          <w:szCs w:val="26"/>
        </w:rPr>
        <w:lastRenderedPageBreak/>
        <w:t>- заполненную и подписанную анкету по форме, утверждённой распоряжением Правительства Российской Федерации</w:t>
      </w:r>
      <w:r w:rsidR="00AC1941" w:rsidRPr="00AC1941">
        <w:rPr>
          <w:rFonts w:ascii="Times New Roman" w:eastAsia="Calibri" w:hAnsi="Times New Roman" w:cs="Times New Roman"/>
          <w:sz w:val="26"/>
          <w:szCs w:val="26"/>
        </w:rPr>
        <w:t>, с приложением фотографии</w:t>
      </w:r>
      <w:r w:rsidR="00F73302">
        <w:rPr>
          <w:rFonts w:ascii="Times New Roman" w:hAnsi="Times New Roman" w:cs="Times New Roman"/>
          <w:bCs/>
          <w:sz w:val="26"/>
          <w:szCs w:val="26"/>
        </w:rPr>
        <w:t>;</w:t>
      </w:r>
    </w:p>
    <w:p w:rsidR="00E633CB" w:rsidRPr="00C243BF" w:rsidRDefault="00E633CB" w:rsidP="00C243BF">
      <w:pPr>
        <w:pStyle w:val="ConsPlusNormal"/>
        <w:widowControl/>
        <w:ind w:left="-709" w:firstLine="425"/>
        <w:jc w:val="both"/>
        <w:rPr>
          <w:rFonts w:ascii="Times New Roman" w:hAnsi="Times New Roman" w:cs="Times New Roman"/>
          <w:sz w:val="26"/>
          <w:szCs w:val="26"/>
        </w:rPr>
      </w:pPr>
      <w:r>
        <w:rPr>
          <w:rFonts w:ascii="Times New Roman" w:hAnsi="Times New Roman" w:cs="Times New Roman"/>
          <w:sz w:val="26"/>
          <w:szCs w:val="26"/>
        </w:rPr>
        <w:t>- копия паспорта или заменяющего документа (соответствующий документ предъявляется</w:t>
      </w:r>
      <w:r w:rsidR="00C243BF">
        <w:rPr>
          <w:rFonts w:ascii="Times New Roman" w:hAnsi="Times New Roman" w:cs="Times New Roman"/>
          <w:sz w:val="26"/>
          <w:szCs w:val="26"/>
        </w:rPr>
        <w:t xml:space="preserve"> лично по прибытии на конкурс);</w:t>
      </w:r>
    </w:p>
    <w:p w:rsidR="00E633CB" w:rsidRDefault="00E633CB">
      <w:pPr>
        <w:pStyle w:val="ConsPlusNormal"/>
        <w:widowControl/>
        <w:ind w:left="-709" w:firstLine="425"/>
        <w:jc w:val="both"/>
        <w:rPr>
          <w:rFonts w:ascii="Times New Roman" w:hAnsi="Times New Roman" w:cs="Times New Roman"/>
          <w:sz w:val="26"/>
          <w:szCs w:val="26"/>
        </w:rPr>
      </w:pPr>
      <w:r>
        <w:rPr>
          <w:rFonts w:ascii="Times New Roman" w:hAnsi="Times New Roman" w:cs="Times New Roman"/>
          <w:bCs/>
          <w:sz w:val="26"/>
          <w:szCs w:val="26"/>
        </w:rPr>
        <w:t>- документы, подтверждающие необходимое профессиональное образование, стаж работы и квалификацию:</w:t>
      </w:r>
    </w:p>
    <w:p w:rsidR="00E633CB" w:rsidRDefault="00E633CB">
      <w:pPr>
        <w:pStyle w:val="ConsPlusNormal"/>
        <w:widowControl/>
        <w:ind w:left="-709" w:firstLine="540"/>
        <w:jc w:val="both"/>
        <w:rPr>
          <w:rFonts w:ascii="Times New Roman" w:hAnsi="Times New Roman" w:cs="Times New Roman"/>
          <w:bCs/>
          <w:iCs/>
          <w:sz w:val="26"/>
          <w:szCs w:val="26"/>
        </w:rPr>
      </w:pPr>
      <w:r>
        <w:rPr>
          <w:rFonts w:ascii="Times New Roman" w:hAnsi="Times New Roman" w:cs="Times New Roman"/>
          <w:bCs/>
          <w:sz w:val="26"/>
          <w:szCs w:val="26"/>
        </w:rPr>
        <w:t>копию трудовой книжки</w:t>
      </w:r>
      <w:r>
        <w:rPr>
          <w:rFonts w:ascii="Times New Roman" w:hAnsi="Times New Roman" w:cs="Times New Roman"/>
          <w:sz w:val="26"/>
          <w:szCs w:val="26"/>
        </w:rPr>
        <w:t xml:space="preserve"> (за исключением случаев, когда служебная (трудовая) деятельность осуществляется впервые), </w:t>
      </w:r>
      <w:r>
        <w:rPr>
          <w:rFonts w:ascii="Times New Roman" w:hAnsi="Times New Roman" w:cs="Times New Roman"/>
          <w:bCs/>
          <w:iCs/>
          <w:sz w:val="26"/>
          <w:szCs w:val="26"/>
        </w:rPr>
        <w:t>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E633CB" w:rsidRPr="00B14574" w:rsidRDefault="00E633CB">
      <w:pPr>
        <w:pStyle w:val="ConsPlusNormal"/>
        <w:widowControl/>
        <w:ind w:left="-709" w:firstLine="540"/>
        <w:jc w:val="both"/>
        <w:rPr>
          <w:rFonts w:ascii="Times New Roman" w:hAnsi="Times New Roman" w:cs="Times New Roman"/>
          <w:bCs/>
          <w:sz w:val="26"/>
          <w:szCs w:val="26"/>
        </w:rPr>
      </w:pPr>
      <w:r>
        <w:rPr>
          <w:rFonts w:ascii="Times New Roman" w:hAnsi="Times New Roman" w:cs="Times New Roman"/>
          <w:bCs/>
          <w:sz w:val="26"/>
          <w:szCs w:val="26"/>
        </w:rPr>
        <w:t>копии документов об образовании и о квалификации</w:t>
      </w:r>
      <w:r>
        <w:rPr>
          <w:rFonts w:ascii="Times New Roman" w:hAnsi="Times New Roman" w:cs="Times New Roman"/>
          <w:bCs/>
          <w:iCs/>
          <w:sz w:val="26"/>
          <w:szCs w:val="26"/>
        </w:rPr>
        <w:t>,</w:t>
      </w:r>
      <w:r>
        <w:rPr>
          <w:rFonts w:ascii="Times New Roman" w:hAnsi="Times New Roman" w:cs="Times New Roman"/>
          <w:sz w:val="26"/>
          <w:szCs w:val="26"/>
        </w:rPr>
        <w:t xml:space="preserve"> а также по желанию гражданина копии документов, подтверждающих повышение или присвоении квалификации по результатам дополнительного профессионального образовании, документов о присвоении ученой степени, ученого звания, </w:t>
      </w:r>
      <w:r>
        <w:rPr>
          <w:rFonts w:ascii="Times New Roman" w:hAnsi="Times New Roman" w:cs="Times New Roman"/>
          <w:bCs/>
          <w:iCs/>
          <w:sz w:val="26"/>
          <w:szCs w:val="26"/>
        </w:rPr>
        <w:t>заверенные нотариально или кадровыми службой по месту работы (службы)</w:t>
      </w:r>
      <w:r>
        <w:rPr>
          <w:rFonts w:ascii="Times New Roman" w:hAnsi="Times New Roman" w:cs="Times New Roman"/>
          <w:iCs/>
          <w:sz w:val="26"/>
          <w:szCs w:val="26"/>
        </w:rPr>
        <w:t>;</w:t>
      </w:r>
    </w:p>
    <w:p w:rsidR="00C71C38" w:rsidRPr="00C71C38" w:rsidRDefault="00C0011F" w:rsidP="00C71C38">
      <w:pPr>
        <w:ind w:left="-720" w:firstLine="551"/>
        <w:jc w:val="both"/>
        <w:rPr>
          <w:szCs w:val="26"/>
        </w:rPr>
      </w:pPr>
      <w:r w:rsidRPr="00C71C38">
        <w:rPr>
          <w:szCs w:val="26"/>
        </w:rPr>
        <w:t xml:space="preserve"> </w:t>
      </w:r>
      <w:r w:rsidR="00C71C38" w:rsidRPr="00C71C38">
        <w:rPr>
          <w:szCs w:val="26"/>
        </w:rPr>
        <w:t>заключение медицинского учреждения о наличии (отсутствии) заболевания, препятствующего поступлению на гражданскую службу Российской Федерации и муниципальную службу или ее прохождению, утвержденное приказом Минздравсоцразвития России от 14.12.2009 №984н;</w:t>
      </w:r>
    </w:p>
    <w:p w:rsidR="00551AE8" w:rsidRPr="00C71C38" w:rsidRDefault="00551AE8" w:rsidP="00C71C38">
      <w:pPr>
        <w:pStyle w:val="ConsPlusNormal"/>
        <w:widowControl/>
        <w:ind w:left="-720" w:firstLine="551"/>
        <w:jc w:val="both"/>
        <w:rPr>
          <w:rFonts w:ascii="Times New Roman" w:hAnsi="Times New Roman" w:cs="Times New Roman"/>
          <w:sz w:val="26"/>
          <w:szCs w:val="26"/>
        </w:rPr>
      </w:pPr>
      <w:r w:rsidRPr="00C71C38">
        <w:rPr>
          <w:rFonts w:ascii="Times New Roman" w:hAnsi="Times New Roman" w:cs="Times New Roman"/>
          <w:sz w:val="26"/>
          <w:szCs w:val="26"/>
        </w:rPr>
        <w:t xml:space="preserve"> - копии документов воинского учета (для военнообязанных и лиц, подлежащих призыву на военную службу);</w:t>
      </w:r>
    </w:p>
    <w:p w:rsidR="00551AE8" w:rsidRPr="005607BE" w:rsidRDefault="00551AE8" w:rsidP="00F73302">
      <w:pPr>
        <w:autoSpaceDE w:val="0"/>
        <w:autoSpaceDN w:val="0"/>
        <w:adjustRightInd w:val="0"/>
        <w:ind w:left="-709" w:firstLine="709"/>
        <w:jc w:val="both"/>
        <w:rPr>
          <w:sz w:val="25"/>
          <w:szCs w:val="25"/>
        </w:rPr>
      </w:pPr>
      <w:r w:rsidRPr="00551AE8">
        <w:rPr>
          <w:sz w:val="25"/>
          <w:szCs w:val="25"/>
        </w:rPr>
        <w:t xml:space="preserve">- </w:t>
      </w:r>
      <w:r w:rsidRPr="005607BE">
        <w:rPr>
          <w:sz w:val="25"/>
          <w:szCs w:val="25"/>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5607BE">
        <w:rPr>
          <w:color w:val="000000"/>
          <w:sz w:val="25"/>
          <w:szCs w:val="25"/>
          <w:u w:val="single"/>
          <w:lang w:eastAsia="en-US"/>
        </w:rPr>
        <w:t>http://www.gossluzhba.gov.ru/page/index/spravki_bk</w:t>
      </w:r>
      <w:r w:rsidRPr="005607BE">
        <w:rPr>
          <w:color w:val="000000"/>
          <w:sz w:val="25"/>
          <w:szCs w:val="25"/>
        </w:rPr>
        <w:t>), разработанное ФСО России в интересах Администрации Президента Российской Федерации</w:t>
      </w:r>
      <w:r w:rsidRPr="005607BE">
        <w:rPr>
          <w:sz w:val="25"/>
          <w:szCs w:val="25"/>
        </w:rPr>
        <w:t>;</w:t>
      </w:r>
    </w:p>
    <w:p w:rsidR="00551AE8" w:rsidRPr="005607BE" w:rsidRDefault="00551AE8" w:rsidP="00551AE8">
      <w:pPr>
        <w:autoSpaceDE w:val="0"/>
        <w:autoSpaceDN w:val="0"/>
        <w:adjustRightInd w:val="0"/>
        <w:ind w:left="-720" w:firstLine="436"/>
        <w:jc w:val="both"/>
        <w:rPr>
          <w:sz w:val="25"/>
          <w:szCs w:val="25"/>
        </w:rPr>
      </w:pPr>
      <w:r w:rsidRPr="00551AE8">
        <w:rPr>
          <w:sz w:val="25"/>
          <w:szCs w:val="25"/>
        </w:rPr>
        <w:t xml:space="preserve">- </w:t>
      </w:r>
      <w:r w:rsidRPr="005607BE">
        <w:rPr>
          <w:sz w:val="25"/>
          <w:szCs w:val="25"/>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5607BE">
        <w:rPr>
          <w:color w:val="000000"/>
          <w:sz w:val="25"/>
          <w:szCs w:val="25"/>
          <w:u w:val="single"/>
          <w:lang w:eastAsia="en-US"/>
        </w:rPr>
        <w:t>http://www.gossluzhba.gov.ru/page/index/spravki_bk</w:t>
      </w:r>
      <w:r w:rsidRPr="005607BE">
        <w:rPr>
          <w:color w:val="000000"/>
          <w:sz w:val="25"/>
          <w:szCs w:val="25"/>
        </w:rPr>
        <w:t>), разработанное ФСО России в интересах Администрации Президента Российской Федерации</w:t>
      </w:r>
      <w:r w:rsidRPr="005607BE">
        <w:rPr>
          <w:sz w:val="25"/>
          <w:szCs w:val="25"/>
        </w:rPr>
        <w:t>;</w:t>
      </w:r>
    </w:p>
    <w:p w:rsidR="00551AE8" w:rsidRPr="005607BE" w:rsidRDefault="00551AE8" w:rsidP="00551AE8">
      <w:pPr>
        <w:autoSpaceDE w:val="0"/>
        <w:autoSpaceDN w:val="0"/>
        <w:adjustRightInd w:val="0"/>
        <w:ind w:left="-720" w:firstLine="540"/>
        <w:jc w:val="both"/>
        <w:rPr>
          <w:sz w:val="25"/>
          <w:szCs w:val="25"/>
          <w:lang w:eastAsia="en-US"/>
        </w:rPr>
      </w:pPr>
      <w:r w:rsidRPr="00551AE8">
        <w:rPr>
          <w:sz w:val="25"/>
          <w:szCs w:val="25"/>
          <w:lang w:eastAsia="en-US"/>
        </w:rPr>
        <w:t xml:space="preserve">- </w:t>
      </w:r>
      <w:r w:rsidRPr="005607BE">
        <w:rPr>
          <w:sz w:val="25"/>
          <w:szCs w:val="25"/>
          <w:lang w:eastAsia="en-US"/>
        </w:rPr>
        <w:t>сведения об адресах сайтов и (или) страниц сайтов в информаци</w:t>
      </w:r>
      <w:r w:rsidR="00F73302">
        <w:rPr>
          <w:sz w:val="25"/>
          <w:szCs w:val="25"/>
          <w:lang w:eastAsia="en-US"/>
        </w:rPr>
        <w:t>онно-телекоммуникационной сети «</w:t>
      </w:r>
      <w:r w:rsidRPr="005607BE">
        <w:rPr>
          <w:sz w:val="25"/>
          <w:szCs w:val="25"/>
          <w:lang w:eastAsia="en-US"/>
        </w:rPr>
        <w:t>Интернет</w:t>
      </w:r>
      <w:r w:rsidR="00F73302">
        <w:rPr>
          <w:sz w:val="25"/>
          <w:szCs w:val="25"/>
          <w:lang w:eastAsia="en-US"/>
        </w:rPr>
        <w:t>»</w:t>
      </w:r>
      <w:r w:rsidRPr="005607BE">
        <w:rPr>
          <w:sz w:val="25"/>
          <w:szCs w:val="25"/>
          <w:lang w:eastAsia="en-US"/>
        </w:rPr>
        <w:t xml:space="preserve">,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за три календарных года, предшествующих году </w:t>
      </w:r>
      <w:r w:rsidRPr="005607BE">
        <w:rPr>
          <w:sz w:val="25"/>
          <w:szCs w:val="25"/>
          <w:lang w:eastAsia="en-US"/>
        </w:rPr>
        <w:lastRenderedPageBreak/>
        <w:t xml:space="preserve">поступления на гражданскую службу, по </w:t>
      </w:r>
      <w:hyperlink r:id="rId7" w:history="1">
        <w:r w:rsidRPr="005607BE">
          <w:rPr>
            <w:sz w:val="25"/>
            <w:szCs w:val="25"/>
            <w:lang w:eastAsia="en-US"/>
          </w:rPr>
          <w:t>форме</w:t>
        </w:r>
      </w:hyperlink>
      <w:r w:rsidRPr="005607BE">
        <w:rPr>
          <w:sz w:val="25"/>
          <w:szCs w:val="25"/>
          <w:lang w:eastAsia="en-US"/>
        </w:rPr>
        <w:t>, установленной Распоряжением Правительством Российской Федерации от 28.12.2016 №2867-р;</w:t>
      </w:r>
    </w:p>
    <w:p w:rsidR="00551AE8" w:rsidRPr="005607BE" w:rsidRDefault="00551AE8" w:rsidP="00551AE8">
      <w:pPr>
        <w:ind w:left="-720" w:firstLine="720"/>
        <w:jc w:val="both"/>
        <w:rPr>
          <w:sz w:val="25"/>
          <w:szCs w:val="25"/>
        </w:rPr>
      </w:pPr>
      <w:r w:rsidRPr="00551AE8">
        <w:rPr>
          <w:sz w:val="25"/>
          <w:szCs w:val="25"/>
        </w:rPr>
        <w:t xml:space="preserve">- </w:t>
      </w:r>
      <w:r w:rsidRPr="005607BE">
        <w:rPr>
          <w:sz w:val="25"/>
          <w:szCs w:val="25"/>
        </w:rPr>
        <w:t>копия страхового свидетельства обязательного пенсионного страхования;</w:t>
      </w:r>
    </w:p>
    <w:p w:rsidR="00E53AE2" w:rsidRDefault="00551AE8" w:rsidP="00E53AE2">
      <w:pPr>
        <w:ind w:left="-720" w:firstLine="720"/>
        <w:jc w:val="both"/>
        <w:rPr>
          <w:sz w:val="25"/>
          <w:szCs w:val="25"/>
        </w:rPr>
      </w:pPr>
      <w:r w:rsidRPr="00551AE8">
        <w:rPr>
          <w:sz w:val="25"/>
          <w:szCs w:val="25"/>
        </w:rPr>
        <w:t xml:space="preserve">- </w:t>
      </w:r>
      <w:r w:rsidRPr="005607BE">
        <w:rPr>
          <w:sz w:val="25"/>
          <w:szCs w:val="25"/>
        </w:rPr>
        <w:t>копии свидетельств о постановке на учет в налоговом органе физического лица по месту жительства на территории Российской Федерации;</w:t>
      </w:r>
    </w:p>
    <w:p w:rsidR="003B112F" w:rsidRPr="00E53AE2" w:rsidRDefault="003B112F" w:rsidP="00E53AE2">
      <w:pPr>
        <w:ind w:left="-720" w:firstLine="720"/>
        <w:jc w:val="both"/>
        <w:rPr>
          <w:sz w:val="25"/>
          <w:szCs w:val="25"/>
        </w:rPr>
      </w:pPr>
      <w:r>
        <w:rPr>
          <w:szCs w:val="26"/>
        </w:rPr>
        <w:t>- согласие на обработку персональных данных.</w:t>
      </w:r>
    </w:p>
    <w:p w:rsidR="003B112F" w:rsidRPr="005607BE" w:rsidRDefault="003B112F" w:rsidP="00551AE8">
      <w:pPr>
        <w:ind w:left="-720" w:firstLine="720"/>
        <w:jc w:val="both"/>
        <w:rPr>
          <w:sz w:val="25"/>
          <w:szCs w:val="25"/>
        </w:rPr>
      </w:pPr>
    </w:p>
    <w:p w:rsidR="00E633CB" w:rsidRDefault="00E633CB">
      <w:pPr>
        <w:pStyle w:val="ConsPlusNormal"/>
        <w:widowControl/>
        <w:ind w:left="-709" w:firstLine="540"/>
        <w:jc w:val="both"/>
        <w:rPr>
          <w:rFonts w:ascii="Times New Roman" w:hAnsi="Times New Roman" w:cs="Times New Roman"/>
          <w:b/>
          <w:bCs/>
          <w:sz w:val="26"/>
          <w:szCs w:val="26"/>
          <w:u w:val="single"/>
        </w:rPr>
      </w:pPr>
      <w:r>
        <w:rPr>
          <w:rFonts w:ascii="Times New Roman" w:hAnsi="Times New Roman" w:cs="Times New Roman"/>
          <w:bCs/>
          <w:sz w:val="26"/>
          <w:szCs w:val="26"/>
        </w:rPr>
        <w:t xml:space="preserve">Гражданский служащий </w:t>
      </w:r>
      <w:r>
        <w:rPr>
          <w:rFonts w:ascii="Times New Roman" w:hAnsi="Times New Roman" w:cs="Times New Roman"/>
          <w:sz w:val="26"/>
          <w:szCs w:val="26"/>
        </w:rPr>
        <w:t>Межрайонной инспекции Федеральной налоговой службы № 10  по Республике Карелия</w:t>
      </w:r>
      <w:r>
        <w:rPr>
          <w:rFonts w:ascii="Times New Roman" w:hAnsi="Times New Roman" w:cs="Times New Roman"/>
          <w:bCs/>
          <w:sz w:val="26"/>
          <w:szCs w:val="26"/>
        </w:rPr>
        <w:t xml:space="preserve"> (далее – Инспекция)</w:t>
      </w:r>
      <w:r>
        <w:rPr>
          <w:rFonts w:ascii="Times New Roman" w:hAnsi="Times New Roman" w:cs="Times New Roman"/>
          <w:b/>
          <w:bCs/>
          <w:sz w:val="26"/>
          <w:szCs w:val="26"/>
        </w:rPr>
        <w:t xml:space="preserve">, </w:t>
      </w:r>
      <w:r>
        <w:rPr>
          <w:rFonts w:ascii="Times New Roman" w:hAnsi="Times New Roman" w:cs="Times New Roman"/>
          <w:bCs/>
          <w:sz w:val="26"/>
          <w:szCs w:val="26"/>
        </w:rPr>
        <w:t xml:space="preserve">изъявивший желание участвовать в конкурсе, представляет заявление </w:t>
      </w:r>
      <w:r w:rsidR="003B112F">
        <w:rPr>
          <w:rFonts w:ascii="Times New Roman" w:hAnsi="Times New Roman" w:cs="Times New Roman"/>
          <w:bCs/>
          <w:sz w:val="26"/>
          <w:szCs w:val="26"/>
        </w:rPr>
        <w:t>на имя представителя нанимателя.</w:t>
      </w:r>
    </w:p>
    <w:p w:rsidR="00E633CB" w:rsidRDefault="00E633CB">
      <w:pPr>
        <w:pStyle w:val="ConsPlusNormal"/>
        <w:widowControl/>
        <w:ind w:left="-709" w:firstLine="540"/>
        <w:jc w:val="both"/>
        <w:rPr>
          <w:rFonts w:ascii="Times New Roman" w:hAnsi="Times New Roman" w:cs="Times New Roman"/>
          <w:b/>
          <w:bCs/>
          <w:sz w:val="26"/>
          <w:szCs w:val="26"/>
          <w:u w:val="single"/>
        </w:rPr>
      </w:pPr>
    </w:p>
    <w:p w:rsidR="00E633CB" w:rsidRDefault="00E633CB" w:rsidP="00F73302">
      <w:pPr>
        <w:ind w:left="-709" w:firstLine="567"/>
        <w:jc w:val="both"/>
        <w:rPr>
          <w:szCs w:val="26"/>
        </w:rPr>
      </w:pPr>
      <w:r>
        <w:rPr>
          <w:szCs w:val="26"/>
        </w:rPr>
        <w:t>Гражданский служащий иного госуд</w:t>
      </w:r>
      <w:r w:rsidR="00F73302">
        <w:rPr>
          <w:szCs w:val="26"/>
        </w:rPr>
        <w:t xml:space="preserve">арственного органа, изъявивший </w:t>
      </w:r>
      <w:r>
        <w:rPr>
          <w:szCs w:val="26"/>
        </w:rPr>
        <w:t>желание участвовать в конкурсе Межрайонной инспекции Федеральной налоговой службы № 10  по Республике Карелия, представляет:</w:t>
      </w:r>
    </w:p>
    <w:p w:rsidR="00E633CB" w:rsidRDefault="00E633CB">
      <w:pPr>
        <w:ind w:left="-709" w:firstLine="540"/>
        <w:jc w:val="both"/>
        <w:rPr>
          <w:szCs w:val="26"/>
        </w:rPr>
      </w:pPr>
      <w:r>
        <w:rPr>
          <w:szCs w:val="26"/>
        </w:rPr>
        <w:t xml:space="preserve">- заявление на имя представителя нанимателя; </w:t>
      </w:r>
    </w:p>
    <w:p w:rsidR="00E633CB" w:rsidRDefault="00E633CB">
      <w:pPr>
        <w:ind w:left="-709" w:firstLine="540"/>
        <w:jc w:val="both"/>
        <w:rPr>
          <w:szCs w:val="26"/>
        </w:rPr>
      </w:pPr>
      <w:r>
        <w:rPr>
          <w:szCs w:val="26"/>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E633CB" w:rsidRDefault="00E633CB">
      <w:pPr>
        <w:ind w:left="-709" w:firstLine="540"/>
        <w:jc w:val="both"/>
        <w:rPr>
          <w:szCs w:val="26"/>
        </w:rPr>
      </w:pPr>
      <w:r>
        <w:rPr>
          <w:szCs w:val="26"/>
        </w:rPr>
        <w:t>- согласие на обработку персональных данных.</w:t>
      </w:r>
    </w:p>
    <w:p w:rsidR="00E633CB" w:rsidRDefault="00E633CB">
      <w:pPr>
        <w:pStyle w:val="ConsPlusNormal"/>
        <w:widowControl/>
        <w:ind w:left="-709" w:firstLine="540"/>
        <w:jc w:val="both"/>
        <w:rPr>
          <w:rFonts w:ascii="Times New Roman" w:hAnsi="Times New Roman" w:cs="Times New Roman"/>
          <w:b/>
          <w:bCs/>
          <w:sz w:val="26"/>
          <w:szCs w:val="26"/>
          <w:u w:val="single"/>
        </w:rPr>
      </w:pPr>
    </w:p>
    <w:p w:rsidR="00E633CB" w:rsidRDefault="00E633CB">
      <w:pPr>
        <w:pStyle w:val="af4"/>
        <w:spacing w:beforeAutospacing="0" w:afterAutospacing="0"/>
        <w:ind w:left="-709" w:firstLine="709"/>
        <w:jc w:val="both"/>
      </w:pPr>
      <w:r>
        <w:rPr>
          <w:sz w:val="26"/>
          <w:szCs w:val="26"/>
        </w:rPr>
        <w:t xml:space="preserve">Документы в течение </w:t>
      </w:r>
      <w:r>
        <w:rPr>
          <w:b/>
          <w:i/>
          <w:sz w:val="26"/>
          <w:szCs w:val="26"/>
        </w:rPr>
        <w:t>21 дня</w:t>
      </w:r>
      <w:r>
        <w:rPr>
          <w:i/>
          <w:sz w:val="26"/>
          <w:szCs w:val="26"/>
        </w:rPr>
        <w:t xml:space="preserve"> </w:t>
      </w:r>
      <w:r>
        <w:rPr>
          <w:b/>
          <w:i/>
          <w:sz w:val="26"/>
          <w:szCs w:val="26"/>
        </w:rPr>
        <w:t>со дня размещения объявления</w:t>
      </w:r>
      <w:r>
        <w:rPr>
          <w:sz w:val="26"/>
          <w:szCs w:val="26"/>
        </w:rPr>
        <w:t xml:space="preserve"> об их приёме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8">
        <w:r>
          <w:rPr>
            <w:rStyle w:val="-"/>
            <w:bCs/>
            <w:color w:val="00000A"/>
            <w:sz w:val="26"/>
            <w:szCs w:val="26"/>
            <w:lang w:val="en-US"/>
          </w:rPr>
          <w:t>http</w:t>
        </w:r>
        <w:r>
          <w:rPr>
            <w:rStyle w:val="-"/>
            <w:bCs/>
            <w:color w:val="00000A"/>
            <w:sz w:val="26"/>
            <w:szCs w:val="26"/>
          </w:rPr>
          <w:t>://</w:t>
        </w:r>
        <w:r>
          <w:rPr>
            <w:rStyle w:val="-"/>
            <w:color w:val="00000A"/>
            <w:sz w:val="26"/>
            <w:szCs w:val="26"/>
            <w:lang w:val="en-US"/>
          </w:rPr>
          <w:t>www</w:t>
        </w:r>
        <w:r>
          <w:rPr>
            <w:rStyle w:val="-"/>
            <w:color w:val="00000A"/>
            <w:sz w:val="26"/>
            <w:szCs w:val="26"/>
          </w:rPr>
          <w:t>.</w:t>
        </w:r>
        <w:r>
          <w:rPr>
            <w:rStyle w:val="-"/>
            <w:color w:val="00000A"/>
            <w:sz w:val="26"/>
            <w:szCs w:val="26"/>
            <w:lang w:val="en-US"/>
          </w:rPr>
          <w:t>gossluzhba</w:t>
        </w:r>
        <w:r>
          <w:rPr>
            <w:rStyle w:val="-"/>
            <w:color w:val="00000A"/>
            <w:sz w:val="26"/>
            <w:szCs w:val="26"/>
          </w:rPr>
          <w:t>.</w:t>
        </w:r>
        <w:r>
          <w:rPr>
            <w:rStyle w:val="-"/>
            <w:color w:val="00000A"/>
            <w:sz w:val="26"/>
            <w:szCs w:val="26"/>
            <w:lang w:val="en-US"/>
          </w:rPr>
          <w:t>gov</w:t>
        </w:r>
        <w:r>
          <w:rPr>
            <w:rStyle w:val="-"/>
            <w:color w:val="00000A"/>
            <w:sz w:val="26"/>
            <w:szCs w:val="26"/>
          </w:rPr>
          <w:t>.</w:t>
        </w:r>
        <w:r>
          <w:rPr>
            <w:rStyle w:val="-"/>
            <w:color w:val="00000A"/>
            <w:sz w:val="26"/>
            <w:szCs w:val="26"/>
            <w:lang w:val="en-US"/>
          </w:rPr>
          <w:t>ru</w:t>
        </w:r>
      </w:hyperlink>
      <w:r>
        <w:rPr>
          <w:sz w:val="26"/>
          <w:szCs w:val="26"/>
        </w:rPr>
        <w:t xml:space="preserve"> представляются в </w:t>
      </w:r>
      <w:r w:rsidR="008F66D6">
        <w:rPr>
          <w:sz w:val="26"/>
          <w:szCs w:val="26"/>
        </w:rPr>
        <w:t>Инспекцию</w:t>
      </w:r>
      <w:r>
        <w:rPr>
          <w:sz w:val="26"/>
          <w:szCs w:val="26"/>
        </w:rPr>
        <w:t xml:space="preserve">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w:t>
      </w:r>
      <w:smartTag w:uri="urn:schemas-microsoft-com:office:smarttags" w:element="metricconverter">
        <w:smartTagPr>
          <w:attr w:name="ProductID" w:val="2018 г"/>
        </w:smartTagPr>
        <w:r>
          <w:rPr>
            <w:sz w:val="26"/>
            <w:szCs w:val="26"/>
          </w:rPr>
          <w:t>2018 г</w:t>
        </w:r>
      </w:smartTag>
      <w:r>
        <w:rPr>
          <w:sz w:val="26"/>
          <w:szCs w:val="26"/>
        </w:rPr>
        <w:t>. № 227 «О некоторых мерах по внедрению информационных технологий в кадровую работу на государственной гражданской службе Российской Федерации».</w:t>
      </w: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 xml:space="preserve"> </w:t>
      </w:r>
    </w:p>
    <w:p w:rsidR="00E633CB" w:rsidRDefault="00E633CB">
      <w:pPr>
        <w:pStyle w:val="ConsPlusNonformat"/>
        <w:widowControl/>
        <w:ind w:left="-709" w:firstLine="540"/>
        <w:jc w:val="both"/>
        <w:rPr>
          <w:rFonts w:ascii="Times New Roman" w:hAnsi="Times New Roman" w:cs="Times New Roman"/>
          <w:sz w:val="26"/>
          <w:szCs w:val="26"/>
        </w:rPr>
      </w:pPr>
      <w:r>
        <w:rPr>
          <w:rFonts w:ascii="Times New Roman" w:hAnsi="Times New Roman" w:cs="Times New Roman"/>
          <w:bCs/>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E633CB" w:rsidRDefault="00E633CB">
      <w:pPr>
        <w:pStyle w:val="ConsPlusNormal"/>
        <w:widowControl/>
        <w:ind w:left="-709" w:firstLine="540"/>
        <w:jc w:val="both"/>
        <w:rPr>
          <w:rFonts w:ascii="Times New Roman" w:hAnsi="Times New Roman" w:cs="Times New Roman"/>
          <w:sz w:val="26"/>
          <w:szCs w:val="26"/>
        </w:rPr>
      </w:pPr>
    </w:p>
    <w:p w:rsidR="00E633CB" w:rsidRDefault="00E633CB">
      <w:pPr>
        <w:pStyle w:val="ConsPlusNormal"/>
        <w:widowControl/>
        <w:ind w:left="-709" w:firstLine="540"/>
        <w:jc w:val="both"/>
        <w:rPr>
          <w:rFonts w:ascii="Times New Roman" w:hAnsi="Times New Roman" w:cs="Times New Roman"/>
          <w:bCs/>
          <w:sz w:val="26"/>
          <w:szCs w:val="26"/>
        </w:rPr>
      </w:pPr>
      <w:r>
        <w:rPr>
          <w:rFonts w:ascii="Times New Roman" w:hAnsi="Times New Roman" w:cs="Times New Roman"/>
          <w:bCs/>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E633CB" w:rsidRDefault="00E633CB">
      <w:pPr>
        <w:pStyle w:val="ConsPlusNormal"/>
        <w:widowControl/>
        <w:ind w:left="-709" w:firstLine="540"/>
        <w:jc w:val="both"/>
        <w:rPr>
          <w:rFonts w:ascii="Times New Roman" w:hAnsi="Times New Roman" w:cs="Times New Roman"/>
          <w:bCs/>
          <w:sz w:val="26"/>
          <w:szCs w:val="26"/>
        </w:rPr>
      </w:pPr>
      <w:r>
        <w:rPr>
          <w:rFonts w:ascii="Times New Roman" w:hAnsi="Times New Roman" w:cs="Times New Roman"/>
          <w:bCs/>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E633CB" w:rsidRDefault="00E633CB">
      <w:pPr>
        <w:pStyle w:val="ConsPlusNormal"/>
        <w:widowControl/>
        <w:ind w:left="-709" w:firstLine="540"/>
        <w:jc w:val="both"/>
        <w:rPr>
          <w:rFonts w:ascii="Times New Roman" w:hAnsi="Times New Roman" w:cs="Times New Roman"/>
          <w:sz w:val="26"/>
          <w:szCs w:val="26"/>
        </w:rPr>
      </w:pP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lastRenderedPageBreak/>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E633CB" w:rsidRDefault="00E633CB">
      <w:pPr>
        <w:pStyle w:val="ConsPlusNormal"/>
        <w:widowControl/>
        <w:ind w:left="-709" w:firstLine="540"/>
        <w:jc w:val="both"/>
        <w:rPr>
          <w:rFonts w:ascii="Times New Roman" w:hAnsi="Times New Roman" w:cs="Times New Roman"/>
          <w:sz w:val="26"/>
          <w:szCs w:val="26"/>
        </w:rPr>
      </w:pP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При несвоевременном представлении документов,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w:t>
      </w:r>
    </w:p>
    <w:p w:rsidR="00E633CB" w:rsidRDefault="00E633CB">
      <w:pPr>
        <w:pStyle w:val="ConsPlusNormal"/>
        <w:widowControl/>
        <w:ind w:left="-709" w:firstLine="540"/>
        <w:jc w:val="both"/>
        <w:rPr>
          <w:rFonts w:ascii="Times New Roman" w:hAnsi="Times New Roman" w:cs="Times New Roman"/>
          <w:sz w:val="26"/>
          <w:szCs w:val="26"/>
        </w:rPr>
      </w:pP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E633CB" w:rsidRDefault="00E633CB">
      <w:pPr>
        <w:pStyle w:val="ConsPlusNormal"/>
        <w:widowControl/>
        <w:ind w:left="-709" w:firstLine="540"/>
        <w:jc w:val="both"/>
        <w:rPr>
          <w:rFonts w:ascii="Times New Roman" w:hAnsi="Times New Roman" w:cs="Times New Roman"/>
          <w:sz w:val="26"/>
          <w:szCs w:val="26"/>
        </w:rPr>
      </w:pP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E633CB" w:rsidRDefault="00E633CB">
      <w:pPr>
        <w:pStyle w:val="ConsPlusNormal"/>
        <w:widowControl/>
        <w:ind w:left="-709" w:firstLine="540"/>
        <w:jc w:val="both"/>
        <w:rPr>
          <w:rFonts w:ascii="Times New Roman" w:hAnsi="Times New Roman" w:cs="Times New Roman"/>
          <w:sz w:val="26"/>
          <w:szCs w:val="26"/>
        </w:rPr>
      </w:pPr>
    </w:p>
    <w:p w:rsidR="00E633CB" w:rsidRDefault="00E633CB">
      <w:pPr>
        <w:pStyle w:val="ConsPlusNormal"/>
        <w:widowControl/>
        <w:ind w:left="-709" w:firstLine="540"/>
        <w:jc w:val="both"/>
        <w:rPr>
          <w:rFonts w:ascii="Times New Roman" w:hAnsi="Times New Roman" w:cs="Times New Roman"/>
          <w:bCs/>
          <w:sz w:val="26"/>
          <w:szCs w:val="26"/>
        </w:rPr>
      </w:pPr>
      <w:r>
        <w:rPr>
          <w:rFonts w:ascii="Times New Roman" w:hAnsi="Times New Roman" w:cs="Times New Roman"/>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E633CB" w:rsidRDefault="00E633CB">
      <w:pPr>
        <w:pStyle w:val="ConsPlusNormal"/>
        <w:widowControl/>
        <w:ind w:left="-709" w:firstLine="540"/>
        <w:jc w:val="both"/>
        <w:rPr>
          <w:rFonts w:ascii="Times New Roman" w:hAnsi="Times New Roman" w:cs="Times New Roman"/>
          <w:sz w:val="26"/>
          <w:szCs w:val="26"/>
        </w:rPr>
      </w:pP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E633CB" w:rsidRDefault="00E633CB">
      <w:pPr>
        <w:pStyle w:val="ConsPlusNormal"/>
        <w:widowControl/>
        <w:ind w:left="-709" w:firstLine="540"/>
        <w:jc w:val="both"/>
        <w:rPr>
          <w:rFonts w:ascii="Times New Roman" w:hAnsi="Times New Roman" w:cs="Times New Roman"/>
          <w:sz w:val="26"/>
          <w:szCs w:val="26"/>
        </w:rPr>
      </w:pP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E633CB" w:rsidRDefault="00E633CB">
      <w:pPr>
        <w:pStyle w:val="ConsPlusNormal"/>
        <w:widowControl/>
        <w:ind w:left="-709" w:firstLine="540"/>
        <w:jc w:val="both"/>
        <w:rPr>
          <w:rFonts w:ascii="Times New Roman" w:hAnsi="Times New Roman" w:cs="Times New Roman"/>
          <w:sz w:val="26"/>
          <w:szCs w:val="26"/>
        </w:rPr>
      </w:pPr>
    </w:p>
    <w:p w:rsidR="00E633CB" w:rsidRDefault="00E633CB">
      <w:pPr>
        <w:pStyle w:val="af4"/>
        <w:spacing w:beforeAutospacing="0" w:afterAutospacing="0"/>
        <w:ind w:left="-709" w:firstLine="709"/>
        <w:jc w:val="both"/>
      </w:pPr>
      <w:r>
        <w:rPr>
          <w:bCs/>
          <w:sz w:val="26"/>
          <w:szCs w:val="26"/>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Управление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Pr>
          <w:bCs/>
          <w:sz w:val="26"/>
          <w:szCs w:val="26"/>
        </w:rPr>
        <w:t xml:space="preserve">(на главной странице сайта </w:t>
      </w:r>
      <w:hyperlink r:id="rId9">
        <w:r>
          <w:rPr>
            <w:rStyle w:val="-"/>
            <w:bCs/>
            <w:sz w:val="26"/>
            <w:szCs w:val="26"/>
            <w:u w:val="none"/>
            <w:lang w:val="en-US"/>
          </w:rPr>
          <w:t>http</w:t>
        </w:r>
        <w:r>
          <w:rPr>
            <w:rStyle w:val="-"/>
            <w:bCs/>
            <w:sz w:val="26"/>
            <w:szCs w:val="26"/>
            <w:u w:val="none"/>
          </w:rPr>
          <w:t>://</w:t>
        </w:r>
        <w:r>
          <w:rPr>
            <w:rStyle w:val="-"/>
            <w:sz w:val="26"/>
            <w:szCs w:val="26"/>
            <w:u w:val="none"/>
            <w:lang w:val="en-US"/>
          </w:rPr>
          <w:t>www</w:t>
        </w:r>
        <w:r>
          <w:rPr>
            <w:rStyle w:val="-"/>
            <w:sz w:val="26"/>
            <w:szCs w:val="26"/>
            <w:u w:val="none"/>
          </w:rPr>
          <w:t>.</w:t>
        </w:r>
        <w:r>
          <w:rPr>
            <w:rStyle w:val="-"/>
            <w:sz w:val="26"/>
            <w:szCs w:val="26"/>
            <w:u w:val="none"/>
            <w:lang w:val="en-US"/>
          </w:rPr>
          <w:t>gossluzhba</w:t>
        </w:r>
        <w:r>
          <w:rPr>
            <w:rStyle w:val="-"/>
            <w:sz w:val="26"/>
            <w:szCs w:val="26"/>
            <w:u w:val="none"/>
          </w:rPr>
          <w:t>.</w:t>
        </w:r>
        <w:r>
          <w:rPr>
            <w:rStyle w:val="-"/>
            <w:sz w:val="26"/>
            <w:szCs w:val="26"/>
            <w:u w:val="none"/>
            <w:lang w:val="en-US"/>
          </w:rPr>
          <w:t>gov</w:t>
        </w:r>
        <w:r>
          <w:rPr>
            <w:rStyle w:val="-"/>
            <w:sz w:val="26"/>
            <w:szCs w:val="26"/>
            <w:u w:val="none"/>
          </w:rPr>
          <w:t>.</w:t>
        </w:r>
        <w:r>
          <w:rPr>
            <w:rStyle w:val="-"/>
            <w:sz w:val="26"/>
            <w:szCs w:val="26"/>
            <w:u w:val="none"/>
            <w:lang w:val="en-US"/>
          </w:rPr>
          <w:t>ru</w:t>
        </w:r>
      </w:hyperlink>
      <w:r>
        <w:rPr>
          <w:sz w:val="26"/>
          <w:szCs w:val="26"/>
        </w:rPr>
        <w:t xml:space="preserve"> </w:t>
      </w:r>
      <w:r>
        <w:rPr>
          <w:bCs/>
          <w:sz w:val="26"/>
          <w:szCs w:val="26"/>
        </w:rPr>
        <w:t>в разделе «Образование»// «Тесты для самопроверки»).</w:t>
      </w:r>
    </w:p>
    <w:p w:rsidR="00E633CB" w:rsidRDefault="00E633CB">
      <w:pPr>
        <w:pStyle w:val="ConsPlusNormal"/>
        <w:widowControl/>
        <w:ind w:left="-709" w:firstLine="540"/>
        <w:jc w:val="both"/>
        <w:rPr>
          <w:rFonts w:ascii="Times New Roman" w:hAnsi="Times New Roman" w:cs="Times New Roman"/>
          <w:sz w:val="26"/>
          <w:szCs w:val="26"/>
        </w:rPr>
      </w:pP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Решение конкурсной комиссии принимается в отсутствие кандидата.</w:t>
      </w:r>
    </w:p>
    <w:p w:rsidR="00E633CB" w:rsidRDefault="00E633CB">
      <w:pPr>
        <w:pStyle w:val="ConsPlusNormal"/>
        <w:widowControl/>
        <w:ind w:left="-709" w:firstLine="540"/>
        <w:jc w:val="both"/>
        <w:rPr>
          <w:rFonts w:ascii="Times New Roman" w:hAnsi="Times New Roman" w:cs="Times New Roman"/>
          <w:sz w:val="26"/>
          <w:szCs w:val="26"/>
        </w:rPr>
      </w:pP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E633CB" w:rsidRDefault="00E633CB">
      <w:pPr>
        <w:pStyle w:val="ConsPlusNormal"/>
        <w:widowControl/>
        <w:ind w:left="-709" w:firstLine="540"/>
        <w:jc w:val="both"/>
        <w:rPr>
          <w:rFonts w:ascii="Times New Roman" w:hAnsi="Times New Roman" w:cs="Times New Roman"/>
          <w:sz w:val="26"/>
          <w:szCs w:val="26"/>
        </w:rPr>
      </w:pP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По результатам конкурса издается приказ </w:t>
      </w:r>
      <w:r w:rsidR="00BE003E">
        <w:rPr>
          <w:rFonts w:ascii="Times New Roman" w:hAnsi="Times New Roman" w:cs="Times New Roman"/>
          <w:sz w:val="26"/>
          <w:szCs w:val="26"/>
        </w:rPr>
        <w:t>Инспекции</w:t>
      </w:r>
      <w:r>
        <w:rPr>
          <w:rFonts w:ascii="Times New Roman" w:hAnsi="Times New Roman" w:cs="Times New Roman"/>
          <w:sz w:val="26"/>
          <w:szCs w:val="26"/>
        </w:rPr>
        <w:t xml:space="preserve">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 xml:space="preserve">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w:t>
      </w:r>
      <w:r w:rsidR="00E80C2D">
        <w:rPr>
          <w:rFonts w:ascii="Times New Roman" w:hAnsi="Times New Roman" w:cs="Times New Roman"/>
          <w:sz w:val="26"/>
          <w:szCs w:val="26"/>
        </w:rPr>
        <w:t>Инспекции</w:t>
      </w:r>
      <w:r>
        <w:rPr>
          <w:rFonts w:ascii="Times New Roman" w:hAnsi="Times New Roman" w:cs="Times New Roman"/>
          <w:sz w:val="26"/>
          <w:szCs w:val="26"/>
        </w:rPr>
        <w:t xml:space="preserve">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E633CB" w:rsidRDefault="00E633CB">
      <w:pPr>
        <w:pStyle w:val="ConsPlusNormal"/>
        <w:widowControl/>
        <w:ind w:left="-709" w:firstLine="540"/>
        <w:jc w:val="both"/>
        <w:rPr>
          <w:rFonts w:ascii="Times New Roman" w:hAnsi="Times New Roman" w:cs="Times New Roman"/>
          <w:sz w:val="26"/>
          <w:szCs w:val="26"/>
        </w:rPr>
      </w:pP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bCs/>
          <w:sz w:val="26"/>
          <w:szCs w:val="26"/>
        </w:rPr>
        <w:t>Прием документов для участия в конкурсе будет осуществляться</w:t>
      </w:r>
      <w:r>
        <w:rPr>
          <w:rFonts w:ascii="Times New Roman" w:hAnsi="Times New Roman" w:cs="Times New Roman"/>
          <w:b/>
          <w:bCs/>
          <w:sz w:val="26"/>
          <w:szCs w:val="26"/>
        </w:rPr>
        <w:t xml:space="preserve"> с</w:t>
      </w:r>
      <w:r w:rsidR="00435B94">
        <w:rPr>
          <w:rFonts w:ascii="Times New Roman" w:hAnsi="Times New Roman" w:cs="Times New Roman"/>
          <w:b/>
          <w:bCs/>
          <w:sz w:val="26"/>
          <w:szCs w:val="26"/>
        </w:rPr>
        <w:t xml:space="preserve"> </w:t>
      </w:r>
      <w:r w:rsidR="003B112F">
        <w:rPr>
          <w:rFonts w:ascii="Times New Roman" w:hAnsi="Times New Roman" w:cs="Times New Roman"/>
          <w:b/>
          <w:bCs/>
          <w:sz w:val="26"/>
          <w:szCs w:val="26"/>
        </w:rPr>
        <w:t>05</w:t>
      </w:r>
      <w:r w:rsidR="001F5E67">
        <w:rPr>
          <w:rFonts w:ascii="Times New Roman" w:hAnsi="Times New Roman" w:cs="Times New Roman"/>
          <w:b/>
          <w:bCs/>
          <w:sz w:val="26"/>
          <w:szCs w:val="26"/>
        </w:rPr>
        <w:t xml:space="preserve"> </w:t>
      </w:r>
      <w:r w:rsidR="003B112F">
        <w:rPr>
          <w:rFonts w:ascii="Times New Roman" w:hAnsi="Times New Roman" w:cs="Times New Roman"/>
          <w:b/>
          <w:bCs/>
          <w:sz w:val="26"/>
          <w:szCs w:val="26"/>
        </w:rPr>
        <w:t>февраля</w:t>
      </w:r>
      <w:r w:rsidR="00070D7A">
        <w:rPr>
          <w:rFonts w:ascii="Times New Roman" w:hAnsi="Times New Roman" w:cs="Times New Roman"/>
          <w:b/>
          <w:bCs/>
          <w:sz w:val="26"/>
          <w:szCs w:val="26"/>
        </w:rPr>
        <w:t xml:space="preserve"> 20</w:t>
      </w:r>
      <w:r w:rsidR="003B112F">
        <w:rPr>
          <w:rFonts w:ascii="Times New Roman" w:hAnsi="Times New Roman" w:cs="Times New Roman"/>
          <w:b/>
          <w:bCs/>
          <w:sz w:val="26"/>
          <w:szCs w:val="26"/>
        </w:rPr>
        <w:t>20</w:t>
      </w:r>
      <w:r w:rsidR="00435B94">
        <w:rPr>
          <w:rFonts w:ascii="Times New Roman" w:hAnsi="Times New Roman" w:cs="Times New Roman"/>
          <w:b/>
          <w:bCs/>
          <w:sz w:val="26"/>
          <w:szCs w:val="26"/>
        </w:rPr>
        <w:t xml:space="preserve"> года</w:t>
      </w:r>
      <w:r>
        <w:rPr>
          <w:rFonts w:ascii="Times New Roman" w:hAnsi="Times New Roman" w:cs="Times New Roman"/>
          <w:b/>
          <w:bCs/>
          <w:sz w:val="26"/>
          <w:szCs w:val="26"/>
        </w:rPr>
        <w:t xml:space="preserve">. </w:t>
      </w:r>
      <w:r>
        <w:rPr>
          <w:rFonts w:ascii="Times New Roman" w:hAnsi="Times New Roman" w:cs="Times New Roman"/>
          <w:b/>
          <w:bCs/>
          <w:i/>
          <w:iCs/>
          <w:sz w:val="26"/>
          <w:szCs w:val="26"/>
        </w:rPr>
        <w:t xml:space="preserve">Время приема документов: </w:t>
      </w:r>
      <w:r>
        <w:rPr>
          <w:rFonts w:ascii="Times New Roman" w:hAnsi="Times New Roman" w:cs="Times New Roman"/>
          <w:sz w:val="26"/>
          <w:szCs w:val="26"/>
        </w:rPr>
        <w:t>ежедневно с 8.30 до 13.00 и с 14.00 до 17.00, в пятницу с 8.30 до 13.00 и с 14.00 до 15.30</w:t>
      </w: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приёма срока, возвращаются адресату по его письменному заявлению.</w:t>
      </w:r>
    </w:p>
    <w:p w:rsidR="00E633CB" w:rsidRDefault="00E633CB">
      <w:pPr>
        <w:pStyle w:val="ConsPlusNormal"/>
        <w:widowControl/>
        <w:ind w:left="-709" w:firstLine="540"/>
        <w:jc w:val="both"/>
        <w:rPr>
          <w:rFonts w:ascii="Times New Roman" w:hAnsi="Times New Roman" w:cs="Times New Roman"/>
          <w:sz w:val="26"/>
          <w:szCs w:val="26"/>
        </w:rPr>
      </w:pPr>
    </w:p>
    <w:p w:rsidR="00E633CB" w:rsidRDefault="00E633CB">
      <w:pPr>
        <w:pStyle w:val="af4"/>
        <w:spacing w:beforeAutospacing="0" w:afterAutospacing="0"/>
        <w:ind w:left="-709" w:firstLine="709"/>
        <w:jc w:val="both"/>
      </w:pPr>
      <w:r>
        <w:rPr>
          <w:sz w:val="26"/>
          <w:szCs w:val="26"/>
        </w:rPr>
        <w:t xml:space="preserve">Не позднее </w:t>
      </w:r>
      <w:r>
        <w:rPr>
          <w:b/>
          <w:sz w:val="26"/>
          <w:szCs w:val="26"/>
        </w:rPr>
        <w:t xml:space="preserve">чем за 15 календарных дней до начала второго этапа конкурса </w:t>
      </w:r>
      <w:r w:rsidR="00070D7A" w:rsidRPr="00070D7A">
        <w:rPr>
          <w:sz w:val="26"/>
          <w:szCs w:val="26"/>
        </w:rPr>
        <w:t>Инспекция</w:t>
      </w:r>
      <w:r>
        <w:rPr>
          <w:sz w:val="26"/>
          <w:szCs w:val="26"/>
        </w:rPr>
        <w:t xml:space="preserve"> размещает в региональном блоке сайта ФНС России </w:t>
      </w:r>
      <w:hyperlink r:id="rId10">
        <w:r>
          <w:rPr>
            <w:rStyle w:val="-"/>
            <w:color w:val="00000A"/>
            <w:sz w:val="26"/>
            <w:szCs w:val="26"/>
            <w:lang w:val="en-US"/>
          </w:rPr>
          <w:t>www</w:t>
        </w:r>
        <w:r>
          <w:rPr>
            <w:rStyle w:val="-"/>
            <w:color w:val="00000A"/>
            <w:sz w:val="26"/>
            <w:szCs w:val="26"/>
          </w:rPr>
          <w:t>.</w:t>
        </w:r>
        <w:r>
          <w:rPr>
            <w:rStyle w:val="-"/>
            <w:color w:val="00000A"/>
            <w:sz w:val="26"/>
            <w:szCs w:val="26"/>
            <w:lang w:val="en-US"/>
          </w:rPr>
          <w:t>nalog</w:t>
        </w:r>
        <w:r>
          <w:rPr>
            <w:rStyle w:val="-"/>
            <w:color w:val="00000A"/>
            <w:sz w:val="26"/>
            <w:szCs w:val="26"/>
          </w:rPr>
          <w:t>.</w:t>
        </w:r>
        <w:r>
          <w:rPr>
            <w:rStyle w:val="-"/>
            <w:color w:val="00000A"/>
            <w:sz w:val="26"/>
            <w:szCs w:val="26"/>
            <w:lang w:val="en-US"/>
          </w:rPr>
          <w:t>ru</w:t>
        </w:r>
      </w:hyperlink>
      <w:r>
        <w:rPr>
          <w:sz w:val="26"/>
          <w:szCs w:val="26"/>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1">
        <w:r>
          <w:rPr>
            <w:rStyle w:val="-"/>
            <w:bCs/>
            <w:color w:val="00000A"/>
            <w:sz w:val="26"/>
            <w:szCs w:val="26"/>
            <w:lang w:val="en-US"/>
          </w:rPr>
          <w:t>http</w:t>
        </w:r>
        <w:r>
          <w:rPr>
            <w:rStyle w:val="-"/>
            <w:bCs/>
            <w:color w:val="00000A"/>
            <w:sz w:val="26"/>
            <w:szCs w:val="26"/>
          </w:rPr>
          <w:t>://</w:t>
        </w:r>
        <w:r>
          <w:rPr>
            <w:rStyle w:val="-"/>
            <w:color w:val="00000A"/>
            <w:sz w:val="26"/>
            <w:szCs w:val="26"/>
            <w:lang w:val="en-US"/>
          </w:rPr>
          <w:t>www</w:t>
        </w:r>
        <w:r>
          <w:rPr>
            <w:rStyle w:val="-"/>
            <w:color w:val="00000A"/>
            <w:sz w:val="26"/>
            <w:szCs w:val="26"/>
          </w:rPr>
          <w:t>.</w:t>
        </w:r>
        <w:r>
          <w:rPr>
            <w:rStyle w:val="-"/>
            <w:color w:val="00000A"/>
            <w:sz w:val="26"/>
            <w:szCs w:val="26"/>
            <w:lang w:val="en-US"/>
          </w:rPr>
          <w:t>gossluzhba</w:t>
        </w:r>
        <w:r>
          <w:rPr>
            <w:rStyle w:val="-"/>
            <w:color w:val="00000A"/>
            <w:sz w:val="26"/>
            <w:szCs w:val="26"/>
          </w:rPr>
          <w:t>.</w:t>
        </w:r>
        <w:r>
          <w:rPr>
            <w:rStyle w:val="-"/>
            <w:color w:val="00000A"/>
            <w:sz w:val="26"/>
            <w:szCs w:val="26"/>
            <w:lang w:val="en-US"/>
          </w:rPr>
          <w:t>gov</w:t>
        </w:r>
        <w:r>
          <w:rPr>
            <w:rStyle w:val="-"/>
            <w:color w:val="00000A"/>
            <w:sz w:val="26"/>
            <w:szCs w:val="26"/>
          </w:rPr>
          <w:t>.</w:t>
        </w:r>
        <w:r>
          <w:rPr>
            <w:rStyle w:val="-"/>
            <w:color w:val="00000A"/>
            <w:sz w:val="26"/>
            <w:szCs w:val="26"/>
            <w:lang w:val="en-US"/>
          </w:rPr>
          <w:t>ru</w:t>
        </w:r>
      </w:hyperlink>
      <w:r>
        <w:rPr>
          <w:sz w:val="26"/>
          <w:szCs w:val="26"/>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 xml:space="preserve">Кандидатам, участвовавшим в конкурсе, сообщается о результатах конкурса в письменной форме </w:t>
      </w:r>
      <w:r>
        <w:rPr>
          <w:rFonts w:ascii="Times New Roman" w:hAnsi="Times New Roman" w:cs="Times New Roman"/>
          <w:b/>
          <w:sz w:val="26"/>
          <w:szCs w:val="26"/>
        </w:rPr>
        <w:t xml:space="preserve">в 7-дневный срок со дня его завершения, </w:t>
      </w:r>
      <w:r>
        <w:rPr>
          <w:rFonts w:ascii="Times New Roman" w:hAnsi="Times New Roman" w:cs="Times New Roman"/>
          <w:bCs/>
          <w:sz w:val="26"/>
          <w:szCs w:val="26"/>
        </w:rPr>
        <w:t>при этом к</w:t>
      </w:r>
      <w:r>
        <w:rPr>
          <w:rFonts w:ascii="Times New Roman" w:hAnsi="Times New Roman" w:cs="Times New Roman"/>
          <w:sz w:val="26"/>
          <w:szCs w:val="26"/>
        </w:rPr>
        <w:t xml:space="preserve">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Pr>
          <w:rFonts w:ascii="Times New Roman" w:hAnsi="Times New Roman" w:cs="Times New Roman"/>
          <w:b/>
          <w:sz w:val="26"/>
          <w:szCs w:val="26"/>
        </w:rPr>
        <w:t>в течение трех лет</w:t>
      </w:r>
      <w:r>
        <w:rPr>
          <w:rFonts w:ascii="Times New Roman" w:hAnsi="Times New Roman" w:cs="Times New Roman"/>
          <w:sz w:val="26"/>
          <w:szCs w:val="26"/>
        </w:rPr>
        <w:t xml:space="preserve"> со дня завершения конкурса, после чего подлежат уничтожению.</w:t>
      </w: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Документы для участия в конкурсе, представленные в электронном виде, хранятся в течение трех лет, после чего подлежат удалению.</w:t>
      </w: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lastRenderedPageBreak/>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E53AE2" w:rsidRDefault="00E53AE2">
      <w:pPr>
        <w:pStyle w:val="ConsNormal"/>
        <w:widowControl/>
        <w:ind w:left="-709" w:right="0" w:firstLine="540"/>
        <w:jc w:val="both"/>
        <w:rPr>
          <w:rFonts w:ascii="Times New Roman" w:hAnsi="Times New Roman"/>
          <w:sz w:val="26"/>
          <w:szCs w:val="26"/>
        </w:rPr>
      </w:pPr>
    </w:p>
    <w:p w:rsidR="00E633CB" w:rsidRDefault="00E633CB">
      <w:pPr>
        <w:pStyle w:val="ConsNormal"/>
        <w:widowControl/>
        <w:ind w:left="-709" w:right="0" w:firstLine="540"/>
        <w:jc w:val="both"/>
        <w:rPr>
          <w:rFonts w:ascii="Times New Roman" w:hAnsi="Times New Roman"/>
          <w:sz w:val="26"/>
          <w:szCs w:val="26"/>
        </w:rPr>
      </w:pPr>
      <w:r>
        <w:rPr>
          <w:rFonts w:ascii="Times New Roman" w:hAnsi="Times New Roman"/>
          <w:sz w:val="26"/>
          <w:szCs w:val="26"/>
        </w:rPr>
        <w:t xml:space="preserve">Адрес приема документов: </w:t>
      </w: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Документы на конкурс принимаются по адресу: г. Петрозаводск, наб. Варкауса, д.1а, каб.15.   Телефон; 79-78-52, Факс: 79-78-04.</w:t>
      </w:r>
    </w:p>
    <w:p w:rsidR="00E633CB" w:rsidRDefault="00E633CB">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 xml:space="preserve">Конкурс </w:t>
      </w:r>
      <w:r>
        <w:rPr>
          <w:rFonts w:ascii="Times New Roman" w:hAnsi="Times New Roman" w:cs="Times New Roman"/>
          <w:b/>
          <w:bCs/>
          <w:sz w:val="26"/>
          <w:szCs w:val="26"/>
        </w:rPr>
        <w:t>планируется</w:t>
      </w:r>
      <w:r>
        <w:rPr>
          <w:rFonts w:ascii="Times New Roman" w:hAnsi="Times New Roman" w:cs="Times New Roman"/>
          <w:sz w:val="26"/>
          <w:szCs w:val="26"/>
        </w:rPr>
        <w:t xml:space="preserve"> </w:t>
      </w:r>
      <w:r>
        <w:rPr>
          <w:rFonts w:ascii="Times New Roman" w:hAnsi="Times New Roman" w:cs="Times New Roman"/>
          <w:b/>
          <w:bCs/>
          <w:sz w:val="26"/>
          <w:szCs w:val="26"/>
        </w:rPr>
        <w:t xml:space="preserve">провести </w:t>
      </w:r>
      <w:r w:rsidR="00133F11">
        <w:rPr>
          <w:rFonts w:ascii="Times New Roman" w:hAnsi="Times New Roman" w:cs="Times New Roman"/>
          <w:b/>
          <w:bCs/>
          <w:sz w:val="26"/>
          <w:szCs w:val="26"/>
        </w:rPr>
        <w:t>24</w:t>
      </w:r>
      <w:r w:rsidR="001F5E67">
        <w:rPr>
          <w:rFonts w:ascii="Times New Roman" w:hAnsi="Times New Roman" w:cs="Times New Roman"/>
          <w:b/>
          <w:bCs/>
          <w:sz w:val="26"/>
          <w:szCs w:val="26"/>
        </w:rPr>
        <w:t xml:space="preserve"> </w:t>
      </w:r>
      <w:r w:rsidR="00133F11">
        <w:rPr>
          <w:rFonts w:ascii="Times New Roman" w:hAnsi="Times New Roman" w:cs="Times New Roman"/>
          <w:b/>
          <w:bCs/>
          <w:sz w:val="26"/>
          <w:szCs w:val="26"/>
        </w:rPr>
        <w:t>марта</w:t>
      </w:r>
      <w:r w:rsidR="00BC7989">
        <w:rPr>
          <w:rFonts w:ascii="Times New Roman" w:hAnsi="Times New Roman" w:cs="Times New Roman"/>
          <w:b/>
          <w:bCs/>
          <w:sz w:val="26"/>
          <w:szCs w:val="26"/>
        </w:rPr>
        <w:t xml:space="preserve"> 20</w:t>
      </w:r>
      <w:r w:rsidR="00133F11">
        <w:rPr>
          <w:rFonts w:ascii="Times New Roman" w:hAnsi="Times New Roman" w:cs="Times New Roman"/>
          <w:b/>
          <w:bCs/>
          <w:sz w:val="26"/>
          <w:szCs w:val="26"/>
        </w:rPr>
        <w:t>20</w:t>
      </w:r>
      <w:r w:rsidR="00BC7989">
        <w:rPr>
          <w:rFonts w:ascii="Times New Roman" w:hAnsi="Times New Roman" w:cs="Times New Roman"/>
          <w:b/>
          <w:bCs/>
          <w:sz w:val="26"/>
          <w:szCs w:val="26"/>
        </w:rPr>
        <w:t xml:space="preserve"> года</w:t>
      </w:r>
      <w:r>
        <w:rPr>
          <w:rFonts w:ascii="Times New Roman" w:hAnsi="Times New Roman" w:cs="Times New Roman"/>
          <w:b/>
          <w:bCs/>
          <w:sz w:val="26"/>
          <w:szCs w:val="26"/>
        </w:rPr>
        <w:t xml:space="preserve"> в </w:t>
      </w:r>
      <w:r w:rsidR="00BC7989">
        <w:rPr>
          <w:rFonts w:ascii="Times New Roman" w:hAnsi="Times New Roman" w:cs="Times New Roman"/>
          <w:b/>
          <w:bCs/>
          <w:sz w:val="26"/>
          <w:szCs w:val="26"/>
        </w:rPr>
        <w:t>10</w:t>
      </w:r>
      <w:r>
        <w:rPr>
          <w:rFonts w:ascii="Times New Roman" w:hAnsi="Times New Roman" w:cs="Times New Roman"/>
          <w:b/>
          <w:bCs/>
          <w:sz w:val="26"/>
          <w:szCs w:val="26"/>
        </w:rPr>
        <w:t xml:space="preserve"> часов </w:t>
      </w:r>
      <w:r w:rsidR="00BC7989">
        <w:rPr>
          <w:rFonts w:ascii="Times New Roman" w:hAnsi="Times New Roman" w:cs="Times New Roman"/>
          <w:b/>
          <w:bCs/>
          <w:sz w:val="26"/>
          <w:szCs w:val="26"/>
        </w:rPr>
        <w:t>00</w:t>
      </w:r>
      <w:r>
        <w:rPr>
          <w:rFonts w:ascii="Times New Roman" w:hAnsi="Times New Roman" w:cs="Times New Roman"/>
          <w:b/>
          <w:bCs/>
          <w:sz w:val="26"/>
          <w:szCs w:val="26"/>
        </w:rPr>
        <w:t xml:space="preserve"> минут</w:t>
      </w:r>
      <w:r>
        <w:rPr>
          <w:rFonts w:ascii="Times New Roman" w:hAnsi="Times New Roman" w:cs="Times New Roman"/>
          <w:sz w:val="26"/>
          <w:szCs w:val="26"/>
        </w:rPr>
        <w:t xml:space="preserve"> по адресу: </w:t>
      </w:r>
      <w:smartTag w:uri="urn:schemas-microsoft-com:office:smarttags" w:element="metricconverter">
        <w:smartTagPr>
          <w:attr w:name="ProductID" w:val="185031, г"/>
        </w:smartTagPr>
        <w:r>
          <w:rPr>
            <w:rFonts w:ascii="Times New Roman" w:hAnsi="Times New Roman"/>
            <w:sz w:val="26"/>
            <w:szCs w:val="26"/>
          </w:rPr>
          <w:t xml:space="preserve">185031, </w:t>
        </w:r>
        <w:r>
          <w:rPr>
            <w:rFonts w:ascii="Times New Roman" w:hAnsi="Times New Roman" w:cs="Times New Roman"/>
            <w:sz w:val="26"/>
            <w:szCs w:val="26"/>
          </w:rPr>
          <w:t>г</w:t>
        </w:r>
      </w:smartTag>
      <w:r>
        <w:rPr>
          <w:rFonts w:ascii="Times New Roman" w:hAnsi="Times New Roman" w:cs="Times New Roman"/>
          <w:sz w:val="26"/>
          <w:szCs w:val="26"/>
        </w:rPr>
        <w:t>. Петрозаводск, наб. Варкауса, д.1а</w:t>
      </w:r>
      <w:r>
        <w:rPr>
          <w:rFonts w:ascii="Times New Roman" w:hAnsi="Times New Roman"/>
          <w:sz w:val="26"/>
          <w:szCs w:val="26"/>
        </w:rPr>
        <w:t>, Межрайонная инспекция Федеральной налоговой службы № 10 по Республике Карелия.</w:t>
      </w:r>
    </w:p>
    <w:p w:rsidR="00E633CB" w:rsidRDefault="00E633CB">
      <w:pPr>
        <w:pStyle w:val="ConsPlusNonformat"/>
        <w:widowControl/>
        <w:rPr>
          <w:rFonts w:ascii="Times New Roman" w:hAnsi="Times New Roman" w:cs="Times New Roman"/>
          <w:sz w:val="28"/>
        </w:rPr>
      </w:pPr>
      <w:r>
        <w:rPr>
          <w:rFonts w:ascii="Times New Roman" w:hAnsi="Times New Roman" w:cs="Times New Roman"/>
          <w:sz w:val="28"/>
        </w:rPr>
        <w:t xml:space="preserve">                                                                </w:t>
      </w:r>
    </w:p>
    <w:p w:rsidR="00EE11A1" w:rsidRDefault="00E633CB">
      <w:pPr>
        <w:ind w:left="-4" w:firstLine="4"/>
        <w:jc w:val="right"/>
        <w:rPr>
          <w:sz w:val="22"/>
          <w:szCs w:val="22"/>
        </w:rPr>
      </w:pPr>
      <w:r>
        <w:rPr>
          <w:sz w:val="22"/>
          <w:szCs w:val="22"/>
        </w:rPr>
        <w:t xml:space="preserve">                                                                                     </w:t>
      </w:r>
    </w:p>
    <w:p w:rsidR="00E633CB" w:rsidRDefault="00E633CB">
      <w:pPr>
        <w:widowControl w:val="0"/>
        <w:jc w:val="right"/>
        <w:outlineLvl w:val="0"/>
        <w:rPr>
          <w:sz w:val="24"/>
          <w:szCs w:val="24"/>
        </w:rPr>
      </w:pPr>
    </w:p>
    <w:sectPr w:rsidR="00E633CB" w:rsidSect="003B112F">
      <w:headerReference w:type="even" r:id="rId12"/>
      <w:headerReference w:type="default" r:id="rId13"/>
      <w:pgSz w:w="11906" w:h="16838"/>
      <w:pgMar w:top="899" w:right="748" w:bottom="851" w:left="1701"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035" w:rsidRDefault="00B64035">
      <w:r>
        <w:separator/>
      </w:r>
    </w:p>
  </w:endnote>
  <w:endnote w:type="continuationSeparator" w:id="0">
    <w:p w:rsidR="00B64035" w:rsidRDefault="00B6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IDAutomationHC39M"/>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035" w:rsidRDefault="00B64035">
      <w:r>
        <w:separator/>
      </w:r>
    </w:p>
  </w:footnote>
  <w:footnote w:type="continuationSeparator" w:id="0">
    <w:p w:rsidR="00B64035" w:rsidRDefault="00B64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574" w:rsidRDefault="00B14574" w:rsidP="00502ECE">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B14574" w:rsidRDefault="00B1457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AE2" w:rsidRDefault="00E53AE2" w:rsidP="00E53AE2">
    <w:pPr>
      <w:pStyle w:val="a5"/>
      <w:jc w:val="center"/>
    </w:pPr>
    <w:r>
      <w:fldChar w:fldCharType="begin"/>
    </w:r>
    <w:r>
      <w:instrText>PAGE   \* MERGEFORMAT</w:instrText>
    </w:r>
    <w:r>
      <w:fldChar w:fldCharType="separate"/>
    </w:r>
    <w:r w:rsidR="001E7456">
      <w:rPr>
        <w:noProof/>
      </w:rPr>
      <w:t>2</w:t>
    </w:r>
    <w:r>
      <w:fldChar w:fldCharType="end"/>
    </w:r>
  </w:p>
  <w:p w:rsidR="00E53AE2" w:rsidRDefault="00E53AE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006B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C8AD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7EA1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7C31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8084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8691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F6B5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FE24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C48F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86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937612"/>
    <w:multiLevelType w:val="multilevel"/>
    <w:tmpl w:val="FFFFFFFF"/>
    <w:lvl w:ilvl="0">
      <w:start w:val="1"/>
      <w:numFmt w:val="upperRoman"/>
      <w:pStyle w:val="8"/>
      <w:lvlText w:val="%1."/>
      <w:lvlJc w:val="left"/>
      <w:pPr>
        <w:tabs>
          <w:tab w:val="num" w:pos="720"/>
        </w:tabs>
        <w:ind w:left="720" w:hanging="720"/>
      </w:pPr>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474565C1"/>
    <w:multiLevelType w:val="multilevel"/>
    <w:tmpl w:val="F0A4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DF244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054"/>
    <w:rsid w:val="00012C6E"/>
    <w:rsid w:val="00043AE9"/>
    <w:rsid w:val="00070D7A"/>
    <w:rsid w:val="000B4289"/>
    <w:rsid w:val="000C03BB"/>
    <w:rsid w:val="00133F11"/>
    <w:rsid w:val="00141F54"/>
    <w:rsid w:val="001B1DDA"/>
    <w:rsid w:val="001E7456"/>
    <w:rsid w:val="001F5E67"/>
    <w:rsid w:val="00206470"/>
    <w:rsid w:val="00283A5F"/>
    <w:rsid w:val="002A4013"/>
    <w:rsid w:val="00305CD0"/>
    <w:rsid w:val="00331201"/>
    <w:rsid w:val="003B112F"/>
    <w:rsid w:val="003B2054"/>
    <w:rsid w:val="00435B94"/>
    <w:rsid w:val="004D5ED1"/>
    <w:rsid w:val="00502ECE"/>
    <w:rsid w:val="00510C1D"/>
    <w:rsid w:val="00551AE8"/>
    <w:rsid w:val="005E0BF3"/>
    <w:rsid w:val="00635893"/>
    <w:rsid w:val="00702D4A"/>
    <w:rsid w:val="00717B0C"/>
    <w:rsid w:val="00787EA4"/>
    <w:rsid w:val="007E28F9"/>
    <w:rsid w:val="00824149"/>
    <w:rsid w:val="008E40BD"/>
    <w:rsid w:val="008F66D6"/>
    <w:rsid w:val="00910DDD"/>
    <w:rsid w:val="00921990"/>
    <w:rsid w:val="0092443D"/>
    <w:rsid w:val="00943935"/>
    <w:rsid w:val="00A27045"/>
    <w:rsid w:val="00A66AA9"/>
    <w:rsid w:val="00AC1941"/>
    <w:rsid w:val="00B14574"/>
    <w:rsid w:val="00B4288D"/>
    <w:rsid w:val="00B64035"/>
    <w:rsid w:val="00B70D26"/>
    <w:rsid w:val="00B77786"/>
    <w:rsid w:val="00B95EA5"/>
    <w:rsid w:val="00BC7989"/>
    <w:rsid w:val="00BE003E"/>
    <w:rsid w:val="00C0003A"/>
    <w:rsid w:val="00C0011F"/>
    <w:rsid w:val="00C176E4"/>
    <w:rsid w:val="00C243BF"/>
    <w:rsid w:val="00C366D2"/>
    <w:rsid w:val="00C71C38"/>
    <w:rsid w:val="00C85674"/>
    <w:rsid w:val="00CA3200"/>
    <w:rsid w:val="00CF3EBA"/>
    <w:rsid w:val="00D16B1D"/>
    <w:rsid w:val="00D3537B"/>
    <w:rsid w:val="00D926BE"/>
    <w:rsid w:val="00DA24F3"/>
    <w:rsid w:val="00E53AE2"/>
    <w:rsid w:val="00E633CB"/>
    <w:rsid w:val="00E80C2D"/>
    <w:rsid w:val="00ED4F3C"/>
    <w:rsid w:val="00EE11A1"/>
    <w:rsid w:val="00EE7ADE"/>
    <w:rsid w:val="00EF73CF"/>
    <w:rsid w:val="00F73302"/>
    <w:rsid w:val="00FC6B9A"/>
    <w:rsid w:val="00FD0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38CA6ECA-0D72-48DF-9246-D1E93056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rPr>
  </w:style>
  <w:style w:type="paragraph" w:styleId="1">
    <w:name w:val="heading 1"/>
    <w:basedOn w:val="a"/>
    <w:next w:val="a"/>
    <w:link w:val="10"/>
    <w:qFormat/>
    <w:pPr>
      <w:keepNext/>
      <w:outlineLvl w:val="0"/>
    </w:pPr>
    <w:rPr>
      <w:rFonts w:ascii="Arial" w:hAnsi="Arial" w:cs="Arial"/>
      <w:b/>
      <w:bCs/>
    </w:rPr>
  </w:style>
  <w:style w:type="paragraph" w:styleId="2">
    <w:name w:val="heading 2"/>
    <w:basedOn w:val="a"/>
    <w:next w:val="a"/>
    <w:link w:val="20"/>
    <w:qFormat/>
    <w:pPr>
      <w:keepNext/>
      <w:jc w:val="both"/>
      <w:outlineLvl w:val="1"/>
    </w:pPr>
    <w:rPr>
      <w:b/>
      <w:bCs/>
    </w:rPr>
  </w:style>
  <w:style w:type="paragraph" w:styleId="3">
    <w:name w:val="heading 3"/>
    <w:basedOn w:val="a"/>
    <w:next w:val="a"/>
    <w:link w:val="30"/>
    <w:qFormat/>
    <w:pPr>
      <w:keepNext/>
      <w:outlineLvl w:val="2"/>
    </w:pPr>
    <w:rPr>
      <w:b/>
      <w:w w:val="110"/>
    </w:rPr>
  </w:style>
  <w:style w:type="paragraph" w:styleId="4">
    <w:name w:val="heading 4"/>
    <w:basedOn w:val="a"/>
    <w:next w:val="a"/>
    <w:link w:val="40"/>
    <w:qFormat/>
    <w:pPr>
      <w:keepNext/>
      <w:jc w:val="center"/>
      <w:outlineLvl w:val="3"/>
    </w:pPr>
    <w:rPr>
      <w:b/>
      <w:sz w:val="16"/>
    </w:rPr>
  </w:style>
  <w:style w:type="paragraph" w:styleId="8">
    <w:name w:val="heading 8"/>
    <w:basedOn w:val="a"/>
    <w:next w:val="a"/>
    <w:link w:val="80"/>
    <w:qFormat/>
    <w:pPr>
      <w:keepNext/>
      <w:numPr>
        <w:numId w:val="1"/>
      </w:numPr>
      <w:jc w:val="center"/>
      <w:outlineLvl w:val="7"/>
    </w:pPr>
    <w:rPr>
      <w:b/>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Pr>
      <w:rFonts w:ascii="Cambria" w:eastAsia="Times New Roman" w:hAnsi="Cambria" w:cs="Cambria"/>
      <w:b/>
      <w:bCs/>
      <w:kern w:val="2"/>
      <w:sz w:val="32"/>
      <w:szCs w:val="32"/>
    </w:rPr>
  </w:style>
  <w:style w:type="character" w:customStyle="1" w:styleId="20">
    <w:name w:val="Заголовок 2 Знак"/>
    <w:link w:val="2"/>
    <w:semiHidden/>
    <w:locked/>
    <w:rPr>
      <w:rFonts w:ascii="Cambria" w:eastAsia="Times New Roman" w:hAnsi="Cambria" w:cs="Cambria"/>
      <w:b/>
      <w:bCs/>
      <w:i/>
      <w:iCs/>
      <w:sz w:val="28"/>
      <w:szCs w:val="28"/>
    </w:rPr>
  </w:style>
  <w:style w:type="character" w:customStyle="1" w:styleId="30">
    <w:name w:val="Заголовок 3 Знак"/>
    <w:link w:val="3"/>
    <w:semiHidden/>
    <w:locked/>
    <w:rPr>
      <w:rFonts w:ascii="Cambria" w:eastAsia="Times New Roman" w:hAnsi="Cambria" w:cs="Cambria"/>
      <w:b/>
      <w:bCs/>
      <w:sz w:val="26"/>
      <w:szCs w:val="26"/>
    </w:rPr>
  </w:style>
  <w:style w:type="character" w:customStyle="1" w:styleId="40">
    <w:name w:val="Заголовок 4 Знак"/>
    <w:link w:val="4"/>
    <w:semiHidden/>
    <w:locked/>
    <w:rPr>
      <w:rFonts w:ascii="Calibri" w:eastAsia="Times New Roman" w:hAnsi="Calibri" w:cs="Calibri"/>
      <w:b/>
      <w:bCs/>
      <w:sz w:val="28"/>
      <w:szCs w:val="28"/>
    </w:rPr>
  </w:style>
  <w:style w:type="character" w:customStyle="1" w:styleId="80">
    <w:name w:val="Заголовок 8 Знак"/>
    <w:link w:val="8"/>
    <w:semiHidden/>
    <w:locked/>
    <w:rPr>
      <w:rFonts w:ascii="Calibri" w:eastAsia="Times New Roman" w:hAnsi="Calibri" w:cs="Calibri"/>
      <w:i/>
      <w:iCs/>
      <w:sz w:val="24"/>
      <w:szCs w:val="24"/>
    </w:rPr>
  </w:style>
  <w:style w:type="character" w:customStyle="1" w:styleId="-">
    <w:name w:val="Интернет-ссылка"/>
    <w:rPr>
      <w:rFonts w:cs="Times New Roman"/>
      <w:color w:val="0000FF"/>
      <w:u w:val="single"/>
    </w:rPr>
  </w:style>
  <w:style w:type="character" w:customStyle="1" w:styleId="21">
    <w:name w:val="Основной текст 2 Знак"/>
    <w:link w:val="22"/>
    <w:semiHidden/>
    <w:locked/>
    <w:rPr>
      <w:rFonts w:cs="Times New Roman"/>
      <w:sz w:val="20"/>
      <w:szCs w:val="20"/>
    </w:rPr>
  </w:style>
  <w:style w:type="character" w:customStyle="1" w:styleId="31">
    <w:name w:val="Основной текст 3 Знак"/>
    <w:link w:val="32"/>
    <w:semiHidden/>
    <w:locked/>
    <w:rPr>
      <w:rFonts w:cs="Times New Roman"/>
      <w:sz w:val="16"/>
      <w:szCs w:val="16"/>
    </w:rPr>
  </w:style>
  <w:style w:type="character" w:styleId="a3">
    <w:name w:val="FollowedHyperlink"/>
    <w:rPr>
      <w:rFonts w:cs="Times New Roman"/>
      <w:color w:val="800080"/>
      <w:u w:val="single"/>
    </w:rPr>
  </w:style>
  <w:style w:type="character" w:customStyle="1" w:styleId="a4">
    <w:name w:val="Верхний колонтитул Знак"/>
    <w:link w:val="a5"/>
    <w:uiPriority w:val="99"/>
    <w:locked/>
    <w:rPr>
      <w:rFonts w:cs="Times New Roman"/>
      <w:sz w:val="20"/>
      <w:szCs w:val="20"/>
    </w:rPr>
  </w:style>
  <w:style w:type="character" w:customStyle="1" w:styleId="a6">
    <w:name w:val="Основной текст с отступом Знак"/>
    <w:link w:val="a7"/>
    <w:semiHidden/>
    <w:locked/>
    <w:rPr>
      <w:rFonts w:cs="Times New Roman"/>
      <w:sz w:val="20"/>
      <w:szCs w:val="20"/>
    </w:rPr>
  </w:style>
  <w:style w:type="character" w:customStyle="1" w:styleId="a8">
    <w:name w:val="Текст выноски Знак"/>
    <w:link w:val="a9"/>
    <w:semiHidden/>
    <w:locked/>
    <w:rPr>
      <w:rFonts w:cs="Times New Roman"/>
      <w:sz w:val="2"/>
    </w:rPr>
  </w:style>
  <w:style w:type="character" w:customStyle="1" w:styleId="aa">
    <w:name w:val="Основной текст Знак"/>
    <w:link w:val="ab"/>
    <w:locked/>
    <w:rPr>
      <w:rFonts w:cs="Times New Roman"/>
      <w:sz w:val="26"/>
    </w:rPr>
  </w:style>
  <w:style w:type="character" w:customStyle="1" w:styleId="23">
    <w:name w:val="Основной текст с отступом 2 Знак"/>
    <w:link w:val="24"/>
    <w:locked/>
    <w:rPr>
      <w:rFonts w:cs="Times New Roman"/>
      <w:sz w:val="24"/>
      <w:szCs w:val="24"/>
    </w:rPr>
  </w:style>
  <w:style w:type="character" w:customStyle="1" w:styleId="ac">
    <w:name w:val="Гипертекстовая ссылка"/>
    <w:rPr>
      <w:rFonts w:cs="Times New Roman"/>
      <w:b/>
      <w:bCs/>
      <w:color w:val="008000"/>
    </w:rPr>
  </w:style>
  <w:style w:type="character" w:customStyle="1" w:styleId="ad">
    <w:name w:val="Текст Знак"/>
    <w:link w:val="ae"/>
    <w:locked/>
    <w:rPr>
      <w:rFonts w:ascii="Courier New" w:hAnsi="Courier New" w:cs="Times New Roman"/>
    </w:rPr>
  </w:style>
  <w:style w:type="character" w:customStyle="1" w:styleId="ListParagraphChar">
    <w:name w:val="List Paragraph Char"/>
    <w:link w:val="ListParagraph"/>
    <w:locked/>
    <w:rPr>
      <w:rFonts w:ascii="Calibri" w:hAnsi="Calibri"/>
      <w:sz w:val="22"/>
      <w:lang w:val="x-none" w:eastAsia="en-US"/>
    </w:rPr>
  </w:style>
  <w:style w:type="character" w:customStyle="1" w:styleId="NoSpacingChar">
    <w:name w:val="No Spacing Char"/>
    <w:link w:val="NoSpacing"/>
    <w:locked/>
    <w:rPr>
      <w:sz w:val="24"/>
      <w:lang w:val="ru-RU" w:eastAsia="ru-RU"/>
    </w:rPr>
  </w:style>
  <w:style w:type="character" w:customStyle="1" w:styleId="ListLabel1">
    <w:name w:val="ListLabel 1"/>
    <w:rsid w:val="003B2054"/>
  </w:style>
  <w:style w:type="character" w:customStyle="1" w:styleId="ListLabel2">
    <w:name w:val="ListLabel 2"/>
    <w:rsid w:val="003B2054"/>
    <w:rPr>
      <w:rFonts w:eastAsia="Times New Roman"/>
    </w:rPr>
  </w:style>
  <w:style w:type="paragraph" w:customStyle="1" w:styleId="af">
    <w:name w:val="Заголовок"/>
    <w:basedOn w:val="a"/>
    <w:next w:val="ab"/>
    <w:rsid w:val="003B2054"/>
    <w:pPr>
      <w:keepNext/>
      <w:spacing w:before="240" w:after="120"/>
    </w:pPr>
    <w:rPr>
      <w:rFonts w:ascii="Liberation Sans" w:eastAsia="Microsoft YaHei" w:hAnsi="Liberation Sans" w:cs="Mangal"/>
      <w:sz w:val="28"/>
      <w:szCs w:val="28"/>
    </w:rPr>
  </w:style>
  <w:style w:type="paragraph" w:styleId="ab">
    <w:name w:val="Body Text"/>
    <w:basedOn w:val="a"/>
    <w:link w:val="aa"/>
    <w:pPr>
      <w:spacing w:after="120"/>
    </w:pPr>
  </w:style>
  <w:style w:type="paragraph" w:styleId="af0">
    <w:name w:val="List"/>
    <w:basedOn w:val="ab"/>
    <w:rsid w:val="003B2054"/>
    <w:rPr>
      <w:rFonts w:cs="Mangal"/>
    </w:rPr>
  </w:style>
  <w:style w:type="paragraph" w:styleId="af1">
    <w:name w:val="caption"/>
    <w:basedOn w:val="a"/>
    <w:qFormat/>
    <w:rsid w:val="003B2054"/>
    <w:pPr>
      <w:suppressLineNumbers/>
      <w:spacing w:before="120" w:after="120"/>
    </w:pPr>
    <w:rPr>
      <w:rFonts w:cs="Mangal"/>
      <w:i/>
      <w:iCs/>
      <w:sz w:val="24"/>
      <w:szCs w:val="24"/>
    </w:rPr>
  </w:style>
  <w:style w:type="paragraph" w:styleId="11">
    <w:name w:val="index 1"/>
    <w:basedOn w:val="a"/>
    <w:next w:val="a"/>
    <w:autoRedefine/>
    <w:semiHidden/>
    <w:rsid w:val="005C1658"/>
    <w:pPr>
      <w:ind w:left="260" w:hanging="260"/>
    </w:pPr>
  </w:style>
  <w:style w:type="paragraph" w:styleId="af2">
    <w:name w:val="index heading"/>
    <w:basedOn w:val="a"/>
    <w:rsid w:val="003B2054"/>
    <w:pPr>
      <w:suppressLineNumbers/>
    </w:pPr>
    <w:rPr>
      <w:rFonts w:cs="Mangal"/>
    </w:rPr>
  </w:style>
  <w:style w:type="paragraph" w:customStyle="1" w:styleId="ConsPlusNormal">
    <w:name w:val="ConsPlusNormal"/>
    <w:pPr>
      <w:widowControl w:val="0"/>
      <w:ind w:firstLine="720"/>
    </w:pPr>
    <w:rPr>
      <w:rFonts w:ascii="Arial" w:hAnsi="Arial" w:cs="Arial"/>
    </w:rPr>
  </w:style>
  <w:style w:type="paragraph" w:customStyle="1" w:styleId="ConsPlusTitle">
    <w:name w:val="ConsPlusTitle"/>
    <w:pPr>
      <w:widowControl w:val="0"/>
    </w:pPr>
    <w:rPr>
      <w:rFonts w:ascii="Arial" w:hAnsi="Arial" w:cs="Arial"/>
      <w:b/>
      <w:bCs/>
    </w:rPr>
  </w:style>
  <w:style w:type="paragraph" w:customStyle="1" w:styleId="ConsPlusNonformat">
    <w:name w:val="ConsPlusNonformat"/>
    <w:pPr>
      <w:widowControl w:val="0"/>
    </w:pPr>
    <w:rPr>
      <w:rFonts w:ascii="Courier New" w:hAnsi="Courier New" w:cs="Courier New"/>
    </w:rPr>
  </w:style>
  <w:style w:type="paragraph" w:styleId="22">
    <w:name w:val="Body Text 2"/>
    <w:basedOn w:val="a"/>
    <w:link w:val="21"/>
    <w:pPr>
      <w:widowControl w:val="0"/>
      <w:spacing w:line="283" w:lineRule="exact"/>
      <w:ind w:right="105"/>
      <w:jc w:val="both"/>
    </w:pPr>
    <w:rPr>
      <w:sz w:val="28"/>
    </w:rPr>
  </w:style>
  <w:style w:type="paragraph" w:styleId="32">
    <w:name w:val="Body Text 3"/>
    <w:basedOn w:val="a"/>
    <w:link w:val="31"/>
    <w:pPr>
      <w:jc w:val="center"/>
    </w:pPr>
    <w:rPr>
      <w:b/>
      <w:sz w:val="28"/>
    </w:rPr>
  </w:style>
  <w:style w:type="paragraph" w:customStyle="1" w:styleId="ConsNormal">
    <w:name w:val="ConsNormal"/>
    <w:pPr>
      <w:widowControl w:val="0"/>
      <w:ind w:right="19772" w:firstLine="720"/>
    </w:pPr>
    <w:rPr>
      <w:rFonts w:ascii="Arial" w:hAnsi="Arial" w:cs="Arial"/>
    </w:rPr>
  </w:style>
  <w:style w:type="paragraph" w:styleId="a5">
    <w:name w:val="header"/>
    <w:basedOn w:val="a"/>
    <w:link w:val="a4"/>
    <w:uiPriority w:val="99"/>
    <w:pPr>
      <w:tabs>
        <w:tab w:val="center" w:pos="4677"/>
        <w:tab w:val="right" w:pos="9355"/>
      </w:tabs>
    </w:pPr>
    <w:rPr>
      <w:sz w:val="28"/>
      <w:szCs w:val="24"/>
    </w:rPr>
  </w:style>
  <w:style w:type="paragraph" w:styleId="a7">
    <w:name w:val="Body Text Indent"/>
    <w:basedOn w:val="a"/>
    <w:link w:val="a6"/>
    <w:pPr>
      <w:tabs>
        <w:tab w:val="left" w:pos="1640"/>
        <w:tab w:val="left" w:pos="9900"/>
      </w:tabs>
      <w:ind w:right="4" w:firstLine="720"/>
      <w:jc w:val="both"/>
    </w:pPr>
    <w:rPr>
      <w:sz w:val="24"/>
      <w:szCs w:val="24"/>
    </w:rPr>
  </w:style>
  <w:style w:type="paragraph" w:styleId="a9">
    <w:name w:val="Balloon Text"/>
    <w:basedOn w:val="a"/>
    <w:link w:val="a8"/>
    <w:semiHidden/>
    <w:rPr>
      <w:rFonts w:ascii="Tahoma" w:hAnsi="Tahoma" w:cs="Tahoma"/>
      <w:sz w:val="16"/>
      <w:szCs w:val="16"/>
    </w:rPr>
  </w:style>
  <w:style w:type="paragraph" w:customStyle="1" w:styleId="ConsNonformat">
    <w:name w:val="ConsNonformat"/>
    <w:pPr>
      <w:widowControl w:val="0"/>
    </w:pPr>
    <w:rPr>
      <w:rFonts w:ascii="Courier New" w:hAnsi="Courier New" w:cs="Courier New"/>
    </w:rPr>
  </w:style>
  <w:style w:type="paragraph" w:customStyle="1" w:styleId="ConsCell">
    <w:name w:val="ConsCell"/>
    <w:pPr>
      <w:widowControl w:val="0"/>
      <w:ind w:right="19772"/>
    </w:pPr>
    <w:rPr>
      <w:rFonts w:ascii="Arial" w:hAnsi="Arial" w:cs="Arial"/>
    </w:rPr>
  </w:style>
  <w:style w:type="paragraph" w:customStyle="1" w:styleId="12">
    <w:name w:val="Текст письма №1"/>
    <w:basedOn w:val="a"/>
    <w:pPr>
      <w:ind w:firstLine="709"/>
      <w:jc w:val="both"/>
    </w:pPr>
    <w:rPr>
      <w:sz w:val="28"/>
    </w:rPr>
  </w:style>
  <w:style w:type="paragraph" w:styleId="24">
    <w:name w:val="Body Text Indent 2"/>
    <w:basedOn w:val="a"/>
    <w:link w:val="23"/>
    <w:pPr>
      <w:spacing w:after="120" w:line="480" w:lineRule="auto"/>
      <w:ind w:left="283"/>
    </w:pPr>
    <w:rPr>
      <w:sz w:val="24"/>
      <w:szCs w:val="24"/>
    </w:rPr>
  </w:style>
  <w:style w:type="paragraph" w:customStyle="1" w:styleId="af3">
    <w:name w:val="Нормальный (таблица)"/>
    <w:basedOn w:val="a"/>
    <w:next w:val="a"/>
    <w:pPr>
      <w:widowControl w:val="0"/>
      <w:jc w:val="both"/>
    </w:pPr>
    <w:rPr>
      <w:rFonts w:ascii="Arial" w:hAnsi="Arial"/>
      <w:sz w:val="24"/>
      <w:szCs w:val="24"/>
    </w:rPr>
  </w:style>
  <w:style w:type="paragraph" w:styleId="ae">
    <w:name w:val="Plain Text"/>
    <w:basedOn w:val="a"/>
    <w:link w:val="ad"/>
    <w:rPr>
      <w:rFonts w:ascii="Courier New" w:hAnsi="Courier New"/>
      <w:sz w:val="20"/>
    </w:rPr>
  </w:style>
  <w:style w:type="paragraph" w:customStyle="1" w:styleId="ListParagraph">
    <w:name w:val="List Paragraph"/>
    <w:basedOn w:val="a"/>
    <w:link w:val="ListParagraphChar"/>
    <w:pPr>
      <w:spacing w:after="160" w:line="259" w:lineRule="auto"/>
      <w:ind w:left="720"/>
      <w:contextualSpacing/>
    </w:pPr>
    <w:rPr>
      <w:rFonts w:ascii="Calibri" w:hAnsi="Calibri"/>
      <w:sz w:val="22"/>
      <w:lang w:eastAsia="en-US"/>
    </w:rPr>
  </w:style>
  <w:style w:type="paragraph" w:customStyle="1" w:styleId="NoSpacing">
    <w:name w:val="No Spacing"/>
    <w:link w:val="NoSpacingChar"/>
    <w:rPr>
      <w:sz w:val="24"/>
      <w:szCs w:val="24"/>
    </w:rPr>
  </w:style>
  <w:style w:type="paragraph" w:styleId="af4">
    <w:name w:val="Normal (Web)"/>
    <w:basedOn w:val="a"/>
    <w:pPr>
      <w:spacing w:beforeAutospacing="1" w:afterAutospacing="1"/>
    </w:pPr>
    <w:rPr>
      <w:sz w:val="24"/>
      <w:szCs w:val="24"/>
      <w:lang w:eastAsia="en-US"/>
    </w:rPr>
  </w:style>
  <w:style w:type="character" w:styleId="af5">
    <w:name w:val="page number"/>
    <w:basedOn w:val="a0"/>
    <w:rsid w:val="00043AE9"/>
  </w:style>
  <w:style w:type="paragraph" w:styleId="af6">
    <w:name w:val="footer"/>
    <w:basedOn w:val="a"/>
    <w:link w:val="af7"/>
    <w:rsid w:val="00C243BF"/>
    <w:pPr>
      <w:tabs>
        <w:tab w:val="center" w:pos="4677"/>
        <w:tab w:val="right" w:pos="9355"/>
      </w:tabs>
    </w:pPr>
  </w:style>
  <w:style w:type="character" w:customStyle="1" w:styleId="af7">
    <w:name w:val="Нижний колонтитул Знак"/>
    <w:link w:val="af6"/>
    <w:rsid w:val="00C243BF"/>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BD7C76A7AEC0E743827D3D9C35E4B3FC1DD08BD98350E4A5B14F8A59909A2073C2C6CB0AAB834AC6qEJ2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sluzhba.gov.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alog.ru/" TargetMode="External"/><Relationship Id="rId4" Type="http://schemas.openxmlformats.org/officeDocument/2006/relationships/webSettings" Target="webSettings.xml"/><Relationship Id="rId9" Type="http://schemas.openxmlformats.org/officeDocument/2006/relationships/hyperlink" Target="http://www.gossluzhba.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2950</Words>
  <Characters>16815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19726</CharactersWithSpaces>
  <SharedDoc>false</SharedDoc>
  <HLinks>
    <vt:vector size="30" baseType="variant">
      <vt:variant>
        <vt:i4>5308499</vt:i4>
      </vt:variant>
      <vt:variant>
        <vt:i4>12</vt:i4>
      </vt:variant>
      <vt:variant>
        <vt:i4>0</vt:i4>
      </vt:variant>
      <vt:variant>
        <vt:i4>5</vt:i4>
      </vt:variant>
      <vt:variant>
        <vt:lpwstr>http://www.gossluzhba.gov.ru/</vt:lpwstr>
      </vt:variant>
      <vt:variant>
        <vt:lpwstr/>
      </vt:variant>
      <vt:variant>
        <vt:i4>1245189</vt:i4>
      </vt:variant>
      <vt:variant>
        <vt:i4>9</vt:i4>
      </vt:variant>
      <vt:variant>
        <vt:i4>0</vt:i4>
      </vt:variant>
      <vt:variant>
        <vt:i4>5</vt:i4>
      </vt:variant>
      <vt:variant>
        <vt:lpwstr>http://www.nalog.ru/</vt:lpwstr>
      </vt:variant>
      <vt:variant>
        <vt:lpwstr/>
      </vt:variant>
      <vt:variant>
        <vt:i4>5308499</vt:i4>
      </vt:variant>
      <vt:variant>
        <vt:i4>6</vt:i4>
      </vt:variant>
      <vt:variant>
        <vt:i4>0</vt:i4>
      </vt:variant>
      <vt:variant>
        <vt:i4>5</vt:i4>
      </vt:variant>
      <vt:variant>
        <vt:lpwstr>http://www.gossluzhba.gov.ru/</vt:lpwstr>
      </vt:variant>
      <vt:variant>
        <vt:lpwstr/>
      </vt:variant>
      <vt:variant>
        <vt:i4>5308499</vt:i4>
      </vt:variant>
      <vt:variant>
        <vt:i4>3</vt:i4>
      </vt:variant>
      <vt:variant>
        <vt:i4>0</vt:i4>
      </vt:variant>
      <vt:variant>
        <vt:i4>5</vt:i4>
      </vt:variant>
      <vt:variant>
        <vt:lpwstr>http://www.gossluzhba.gov.ru/</vt:lpwstr>
      </vt:variant>
      <vt:variant>
        <vt:lpwstr/>
      </vt:variant>
      <vt:variant>
        <vt:i4>3932208</vt:i4>
      </vt:variant>
      <vt:variant>
        <vt:i4>0</vt:i4>
      </vt:variant>
      <vt:variant>
        <vt:i4>0</vt:i4>
      </vt:variant>
      <vt:variant>
        <vt:i4>5</vt:i4>
      </vt:variant>
      <vt:variant>
        <vt:lpwstr>consultantplus://offline/ref=BD7C76A7AEC0E743827D3D9C35E4B3FC1DD08BD98350E4A5B14F8A59909A2073C2C6CB0AAB834AC6qEJ2G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subject/>
  <dc:creator>User</dc:creator>
  <cp:keywords/>
  <cp:lastModifiedBy>Атрахимович Владислав Станиславович</cp:lastModifiedBy>
  <cp:revision>2</cp:revision>
  <cp:lastPrinted>2020-02-03T09:54:00Z</cp:lastPrinted>
  <dcterms:created xsi:type="dcterms:W3CDTF">2020-02-05T05:39:00Z</dcterms:created>
  <dcterms:modified xsi:type="dcterms:W3CDTF">2020-02-05T05:39:00Z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UMNS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